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1793"/>
        <w:gridCol w:w="5787"/>
      </w:tblGrid>
      <w:tr w:rsidR="000D5F17" w:rsidRPr="00C44C47" w:rsidTr="000D5F17">
        <w:tc>
          <w:tcPr>
            <w:tcW w:w="3080" w:type="dxa"/>
            <w:hideMark/>
          </w:tcPr>
          <w:p w:rsidR="000D5F17" w:rsidRPr="00C44C47" w:rsidRDefault="000D5F17" w:rsidP="000D5F17">
            <w:pPr>
              <w:suppressAutoHyphens/>
              <w:spacing w:line="360" w:lineRule="auto"/>
              <w:ind w:left="709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D5F17" w:rsidRPr="00C44C47" w:rsidRDefault="000D5F17" w:rsidP="000D5F17">
            <w:pPr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62" w:type="dxa"/>
          </w:tcPr>
          <w:p w:rsidR="000D5F17" w:rsidRPr="00C44C47" w:rsidRDefault="000D5F17" w:rsidP="000D5F17">
            <w:pPr>
              <w:suppressAutoHyphens/>
              <w:ind w:left="709" w:right="-109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C44C47">
              <w:rPr>
                <w:rFonts w:eastAsia="Times New Roman" w:cstheme="minorHAnsi"/>
                <w:b/>
                <w:sz w:val="24"/>
                <w:szCs w:val="24"/>
              </w:rPr>
              <w:t>УТВЕРЖДЕНО</w:t>
            </w:r>
          </w:p>
          <w:p w:rsidR="000D5F17" w:rsidRPr="00C44C47" w:rsidRDefault="000D5F17" w:rsidP="000D5F17">
            <w:pPr>
              <w:suppressAutoHyphens/>
              <w:ind w:left="709" w:right="-109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C44C47">
              <w:rPr>
                <w:rFonts w:eastAsia="Times New Roman" w:cstheme="minorHAnsi"/>
                <w:b/>
                <w:sz w:val="24"/>
                <w:szCs w:val="24"/>
              </w:rPr>
              <w:t>Приказом Генерального директора</w:t>
            </w:r>
          </w:p>
          <w:p w:rsidR="000D5F17" w:rsidRPr="00C44C47" w:rsidRDefault="000D5F17" w:rsidP="000D5F17">
            <w:pPr>
              <w:suppressAutoHyphens/>
              <w:ind w:left="709" w:right="-109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C44C47">
              <w:rPr>
                <w:rFonts w:eastAsia="Times New Roman" w:cstheme="minorHAnsi"/>
                <w:b/>
                <w:sz w:val="24"/>
                <w:szCs w:val="24"/>
              </w:rPr>
              <w:t>АО «РТ-Регистратор»</w:t>
            </w:r>
          </w:p>
          <w:p w:rsidR="000D5F17" w:rsidRPr="00C44C47" w:rsidRDefault="000D5F17" w:rsidP="000D5F17">
            <w:pPr>
              <w:suppressAutoHyphens/>
              <w:spacing w:line="360" w:lineRule="auto"/>
              <w:ind w:right="-109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44C47">
              <w:rPr>
                <w:rFonts w:eastAsia="Times New Roman" w:cstheme="minorHAnsi"/>
                <w:b/>
                <w:sz w:val="24"/>
                <w:szCs w:val="24"/>
              </w:rPr>
              <w:t>№ _____ от ___________ 2019</w:t>
            </w:r>
          </w:p>
        </w:tc>
      </w:tr>
    </w:tbl>
    <w:p w:rsidR="000D5F17" w:rsidRPr="00C44C47" w:rsidRDefault="000D5F17" w:rsidP="000D5F17">
      <w:pPr>
        <w:shd w:val="clear" w:color="auto" w:fill="FFFFFF"/>
        <w:spacing w:after="120" w:line="240" w:lineRule="auto"/>
        <w:ind w:left="5954"/>
        <w:jc w:val="right"/>
        <w:rPr>
          <w:rFonts w:cstheme="minorHAnsi"/>
          <w:b/>
          <w:bCs/>
          <w:color w:val="000000"/>
        </w:rPr>
      </w:pPr>
    </w:p>
    <w:p w:rsidR="003271B4" w:rsidRPr="00C44C47" w:rsidRDefault="00493F34" w:rsidP="00C44C47">
      <w:pPr>
        <w:shd w:val="clear" w:color="auto" w:fill="FFFFFF"/>
        <w:spacing w:after="120" w:line="240" w:lineRule="auto"/>
        <w:ind w:left="5670"/>
        <w:jc w:val="right"/>
        <w:rPr>
          <w:rFonts w:cstheme="minorHAnsi"/>
          <w:b/>
          <w:bCs/>
          <w:color w:val="000000"/>
        </w:rPr>
      </w:pPr>
      <w:r w:rsidRPr="00C44C47">
        <w:rPr>
          <w:rFonts w:cstheme="minorHAnsi"/>
          <w:b/>
          <w:bCs/>
          <w:color w:val="000000"/>
        </w:rPr>
        <w:t>Вводится в действие с</w:t>
      </w:r>
      <w:r w:rsidR="000D5F17" w:rsidRPr="00C44C47">
        <w:rPr>
          <w:rFonts w:cstheme="minorHAnsi"/>
          <w:b/>
          <w:bCs/>
          <w:color w:val="000000"/>
        </w:rPr>
        <w:t xml:space="preserve"> ___________ 2019</w:t>
      </w:r>
    </w:p>
    <w:p w:rsidR="000D5F17" w:rsidRPr="00C44C47" w:rsidRDefault="000D5F17" w:rsidP="000D5F17">
      <w:pPr>
        <w:shd w:val="clear" w:color="auto" w:fill="FFFFFF"/>
        <w:spacing w:after="120" w:line="240" w:lineRule="auto"/>
        <w:ind w:left="5954"/>
        <w:jc w:val="right"/>
        <w:rPr>
          <w:rFonts w:eastAsia="Times New Roman" w:cstheme="minorHAnsi"/>
          <w:color w:val="000000"/>
          <w:lang w:eastAsia="ru-RU"/>
        </w:rPr>
      </w:pPr>
    </w:p>
    <w:p w:rsidR="00DA4B8D" w:rsidRPr="00C44C47" w:rsidRDefault="003271B4" w:rsidP="0044119E">
      <w:pPr>
        <w:pStyle w:val="Style5"/>
        <w:widowControl/>
        <w:spacing w:after="120"/>
        <w:jc w:val="center"/>
        <w:rPr>
          <w:rStyle w:val="FontStyle14"/>
          <w:rFonts w:asciiTheme="minorHAnsi" w:hAnsiTheme="minorHAnsi" w:cstheme="minorHAnsi"/>
        </w:rPr>
      </w:pPr>
      <w:r w:rsidRPr="00C44C47">
        <w:rPr>
          <w:rStyle w:val="FontStyle14"/>
          <w:rFonts w:asciiTheme="minorHAnsi" w:hAnsiTheme="minorHAnsi" w:cstheme="minorHAnsi"/>
        </w:rPr>
        <w:t xml:space="preserve">ПОЛОЖЕНИЕ </w:t>
      </w:r>
      <w:proofErr w:type="gramStart"/>
      <w:r w:rsidR="000D5F17" w:rsidRPr="00C44C47">
        <w:rPr>
          <w:rStyle w:val="FontStyle14"/>
          <w:rFonts w:asciiTheme="minorHAnsi" w:hAnsiTheme="minorHAnsi" w:cstheme="minorHAnsi"/>
        </w:rPr>
        <w:t>О</w:t>
      </w:r>
      <w:proofErr w:type="gramEnd"/>
      <w:r w:rsidRPr="00C44C47">
        <w:rPr>
          <w:rStyle w:val="FontStyle14"/>
          <w:rFonts w:asciiTheme="minorHAnsi" w:hAnsiTheme="minorHAnsi" w:cstheme="minorHAnsi"/>
        </w:rPr>
        <w:t xml:space="preserve"> «ЛИЧНОМ</w:t>
      </w:r>
      <w:r w:rsidR="00DA4B8D" w:rsidRPr="00C44C47">
        <w:rPr>
          <w:rStyle w:val="FontStyle14"/>
          <w:rFonts w:asciiTheme="minorHAnsi" w:hAnsiTheme="minorHAnsi" w:cstheme="minorHAnsi"/>
        </w:rPr>
        <w:t xml:space="preserve"> КАБИНЕТ</w:t>
      </w:r>
      <w:r w:rsidR="00163AA9" w:rsidRPr="00C44C47">
        <w:rPr>
          <w:rStyle w:val="FontStyle14"/>
          <w:rFonts w:asciiTheme="minorHAnsi" w:hAnsiTheme="minorHAnsi" w:cstheme="minorHAnsi"/>
        </w:rPr>
        <w:t>Е</w:t>
      </w:r>
      <w:r w:rsidR="00DA4B8D" w:rsidRPr="00C44C47">
        <w:rPr>
          <w:rStyle w:val="FontStyle14"/>
          <w:rFonts w:asciiTheme="minorHAnsi" w:hAnsiTheme="minorHAnsi" w:cstheme="minorHAnsi"/>
        </w:rPr>
        <w:t xml:space="preserve"> АКЦИОНЕРА»</w:t>
      </w:r>
    </w:p>
    <w:p w:rsidR="003271B4" w:rsidRPr="00C44C47" w:rsidRDefault="007B6330" w:rsidP="007B6330">
      <w:pPr>
        <w:pStyle w:val="Style6"/>
        <w:widowControl/>
        <w:spacing w:after="120"/>
        <w:jc w:val="center"/>
        <w:rPr>
          <w:rStyle w:val="FontStyle14"/>
          <w:rFonts w:asciiTheme="minorHAnsi" w:hAnsiTheme="minorHAnsi" w:cstheme="minorHAnsi"/>
        </w:rPr>
      </w:pPr>
      <w:r w:rsidRPr="00C44C47">
        <w:rPr>
          <w:rStyle w:val="FontStyle14"/>
          <w:rFonts w:asciiTheme="minorHAnsi" w:hAnsiTheme="minorHAnsi" w:cstheme="minorHAnsi"/>
        </w:rPr>
        <w:t>АО «РТ-Регистратор»</w:t>
      </w:r>
    </w:p>
    <w:p w:rsidR="007B6330" w:rsidRPr="00C44C47" w:rsidRDefault="007B6330" w:rsidP="007B6330">
      <w:pPr>
        <w:pStyle w:val="Style6"/>
        <w:widowControl/>
        <w:spacing w:after="120"/>
        <w:jc w:val="center"/>
        <w:rPr>
          <w:rStyle w:val="FontStyle14"/>
          <w:rFonts w:asciiTheme="minorHAnsi" w:hAnsiTheme="minorHAnsi" w:cstheme="minorHAnsi"/>
          <w:sz w:val="22"/>
          <w:szCs w:val="22"/>
        </w:rPr>
      </w:pPr>
    </w:p>
    <w:p w:rsidR="00DA4B8D" w:rsidRPr="00C44C47" w:rsidRDefault="0044119E" w:rsidP="0044119E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5"/>
          <w:rFonts w:asciiTheme="minorHAnsi" w:hAnsiTheme="minorHAnsi" w:cstheme="minorHAnsi"/>
          <w:sz w:val="22"/>
          <w:szCs w:val="22"/>
        </w:rPr>
        <w:t xml:space="preserve">1. </w:t>
      </w:r>
      <w:r w:rsidR="00DA4B8D" w:rsidRPr="00C44C47">
        <w:rPr>
          <w:rStyle w:val="FontStyle17"/>
          <w:rFonts w:asciiTheme="minorHAnsi" w:hAnsiTheme="minorHAnsi" w:cstheme="minorHAnsi"/>
          <w:sz w:val="22"/>
          <w:szCs w:val="22"/>
        </w:rPr>
        <w:t>Общие положения</w:t>
      </w:r>
    </w:p>
    <w:p w:rsidR="00DA4B8D" w:rsidRPr="00C44C47" w:rsidRDefault="0044119E" w:rsidP="0044119E">
      <w:pPr>
        <w:pStyle w:val="Style8"/>
        <w:widowControl/>
        <w:tabs>
          <w:tab w:val="left" w:pos="490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1.1.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Настоящ</w:t>
      </w:r>
      <w:r w:rsidR="00163AA9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е </w:t>
      </w:r>
      <w:r w:rsidR="003271B4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Положение определяе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т порядок </w:t>
      </w:r>
      <w:r w:rsidR="003271B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использования </w:t>
      </w:r>
      <w:r w:rsidR="00163AA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Пользователями </w:t>
      </w:r>
      <w:r w:rsidR="004131C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электронного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с</w:t>
      </w:r>
      <w:r w:rsidR="003271B4" w:rsidRPr="00C44C47">
        <w:rPr>
          <w:rStyle w:val="FontStyle16"/>
          <w:rFonts w:asciiTheme="minorHAnsi" w:hAnsiTheme="minorHAnsi" w:cstheme="minorHAnsi"/>
          <w:sz w:val="22"/>
          <w:szCs w:val="22"/>
        </w:rPr>
        <w:t>ервиса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«Личный кабинет акционера» </w:t>
      </w:r>
      <w:r w:rsidR="003271B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АО </w:t>
      </w:r>
      <w:r w:rsidR="006C011C" w:rsidRPr="00C44C47">
        <w:rPr>
          <w:rStyle w:val="FontStyle16"/>
          <w:rFonts w:asciiTheme="minorHAnsi" w:hAnsiTheme="minorHAnsi" w:cstheme="minorHAnsi"/>
          <w:sz w:val="22"/>
          <w:szCs w:val="22"/>
        </w:rPr>
        <w:t>«РТ-</w:t>
      </w:r>
      <w:r w:rsidR="003271B4" w:rsidRPr="00C44C47">
        <w:rPr>
          <w:rStyle w:val="FontStyle16"/>
          <w:rFonts w:asciiTheme="minorHAnsi" w:hAnsiTheme="minorHAnsi" w:cstheme="minorHAnsi"/>
          <w:sz w:val="22"/>
          <w:szCs w:val="22"/>
        </w:rPr>
        <w:t>Регистратор</w:t>
      </w:r>
      <w:r w:rsidR="006C011C" w:rsidRPr="00C44C47">
        <w:rPr>
          <w:rStyle w:val="FontStyle16"/>
          <w:rFonts w:asciiTheme="minorHAnsi" w:hAnsiTheme="minorHAnsi" w:cstheme="minorHAnsi"/>
          <w:sz w:val="22"/>
          <w:szCs w:val="22"/>
        </w:rPr>
        <w:t>»</w:t>
      </w:r>
      <w:r w:rsidR="00FC01E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(далее - Регистратор) с использованием сети Интернет</w:t>
      </w:r>
      <w:r w:rsidR="00264C47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через сайт </w:t>
      </w:r>
      <w:r w:rsidR="00B6722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АО «РТ-Регистратор» </w:t>
      </w:r>
      <w:hyperlink r:id="rId6" w:history="1">
        <w:r w:rsidR="00C44C47" w:rsidRPr="00C44C4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C44C47" w:rsidRPr="00C44C47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r w:rsidR="00C44C47" w:rsidRPr="00C44C4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rtreg</w:t>
        </w:r>
        <w:r w:rsidR="00C44C47" w:rsidRPr="00C44C47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C44C47" w:rsidRPr="00C44C4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</w:hyperlink>
      <w:r w:rsidR="00C44C47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. </w:t>
      </w:r>
    </w:p>
    <w:p w:rsidR="00163AA9" w:rsidRPr="00C44C47" w:rsidRDefault="00FC01E2" w:rsidP="0044119E">
      <w:pPr>
        <w:pStyle w:val="Style10"/>
        <w:widowControl/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- </w:t>
      </w:r>
      <w:r w:rsidR="00163AA9" w:rsidRPr="00C44C47">
        <w:rPr>
          <w:rStyle w:val="FontStyle16"/>
          <w:rFonts w:asciiTheme="minorHAnsi" w:hAnsiTheme="minorHAnsi" w:cstheme="minorHAnsi"/>
          <w:sz w:val="22"/>
          <w:szCs w:val="22"/>
        </w:rPr>
        <w:t>1.2. «Личный кабинет акционера» предоставляет Пользователю следующие возможности:</w:t>
      </w:r>
    </w:p>
    <w:p w:rsidR="00FC01E2" w:rsidRPr="00C44C47" w:rsidRDefault="00FC01E2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просмотр сведений о ценных бумагах, учитываемых на лицевых счетах Пользователя, </w:t>
      </w:r>
      <w:r w:rsidR="00F76C0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открытых в реестрах, ведение которых осуществляет Регистратор,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 том числе об их количестве, номинальной и/или рыночной стоимости;</w:t>
      </w:r>
    </w:p>
    <w:p w:rsidR="00FC01E2" w:rsidRPr="00C44C47" w:rsidRDefault="00FC01E2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просмотр информации о начисленных и выплаченных дивидендах Пользователю </w:t>
      </w:r>
      <w:r w:rsidR="00F76C0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эмитентам, в отношении которых Регистратор выполняет функции агента по выплате доходов по ценным бумагам;</w:t>
      </w:r>
    </w:p>
    <w:p w:rsidR="00FC01E2" w:rsidRPr="00C44C47" w:rsidRDefault="00FC01E2" w:rsidP="00264C47">
      <w:pPr>
        <w:pStyle w:val="Style10"/>
        <w:widowControl/>
        <w:numPr>
          <w:ilvl w:val="0"/>
          <w:numId w:val="28"/>
        </w:numPr>
        <w:tabs>
          <w:tab w:val="left" w:pos="266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заполнить и распечатать распоряжения на бланках Регистратора;</w:t>
      </w:r>
    </w:p>
    <w:p w:rsidR="00FC01E2" w:rsidRPr="00C44C47" w:rsidRDefault="00FC01E2" w:rsidP="00264C47">
      <w:pPr>
        <w:pStyle w:val="Style10"/>
        <w:widowControl/>
        <w:numPr>
          <w:ilvl w:val="0"/>
          <w:numId w:val="28"/>
        </w:numPr>
        <w:tabs>
          <w:tab w:val="left" w:pos="266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записаться на прием в электронной очереди Регистратора;</w:t>
      </w:r>
    </w:p>
    <w:p w:rsidR="00FC01E2" w:rsidRPr="00C44C47" w:rsidRDefault="00FC01E2" w:rsidP="00264C47">
      <w:pPr>
        <w:pStyle w:val="Style10"/>
        <w:widowControl/>
        <w:numPr>
          <w:ilvl w:val="0"/>
          <w:numId w:val="28"/>
        </w:numPr>
        <w:tabs>
          <w:tab w:val="left" w:pos="266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произвести </w:t>
      </w:r>
      <w:r w:rsidRPr="00C44C47">
        <w:rPr>
          <w:rFonts w:asciiTheme="minorHAnsi" w:hAnsiTheme="minorHAnsi" w:cstheme="minorHAnsi"/>
          <w:sz w:val="22"/>
          <w:szCs w:val="22"/>
        </w:rPr>
        <w:t xml:space="preserve">дистанционное голосование </w:t>
      </w:r>
      <w:r w:rsidR="00F76C03" w:rsidRPr="00C44C47">
        <w:rPr>
          <w:rFonts w:asciiTheme="minorHAnsi" w:hAnsiTheme="minorHAnsi" w:cstheme="minorHAnsi"/>
          <w:sz w:val="22"/>
          <w:szCs w:val="22"/>
        </w:rPr>
        <w:t xml:space="preserve">на общем собрании акционеров </w:t>
      </w:r>
      <w:r w:rsidRPr="00C44C47">
        <w:rPr>
          <w:rFonts w:asciiTheme="minorHAnsi" w:hAnsiTheme="minorHAnsi" w:cstheme="minorHAnsi"/>
          <w:sz w:val="22"/>
          <w:szCs w:val="22"/>
        </w:rPr>
        <w:t>эмитентов, которы</w:t>
      </w:r>
      <w:r w:rsidR="00F76C03" w:rsidRPr="00C44C47">
        <w:rPr>
          <w:rFonts w:asciiTheme="minorHAnsi" w:hAnsiTheme="minorHAnsi" w:cstheme="minorHAnsi"/>
          <w:sz w:val="22"/>
          <w:szCs w:val="22"/>
        </w:rPr>
        <w:t>е</w:t>
      </w:r>
      <w:r w:rsidRPr="00C44C47">
        <w:rPr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в соответствующем соглашении </w:t>
      </w:r>
      <w:r w:rsidR="00F76C0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с</w:t>
      </w: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Регистратором</w:t>
      </w:r>
      <w:r w:rsidR="0044119E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предусмотре</w:t>
      </w:r>
      <w:r w:rsidR="00F76C0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ли</w:t>
      </w: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право </w:t>
      </w:r>
      <w:r w:rsidR="00F76C0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дистанционного голосования по принадлежащим Пользователю ценным бумагам</w:t>
      </w: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DA4B8D" w:rsidRPr="00C44C47" w:rsidRDefault="00F76C03" w:rsidP="00264C47">
      <w:pPr>
        <w:pStyle w:val="Style8"/>
        <w:widowControl/>
        <w:tabs>
          <w:tab w:val="left" w:pos="490"/>
        </w:tabs>
        <w:spacing w:after="120" w:line="240" w:lineRule="auto"/>
        <w:ind w:firstLine="0"/>
        <w:jc w:val="left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1.3. 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>Термины и определения,</w:t>
      </w:r>
      <w:r w:rsidR="00FC01E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применяемые в настоящем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FC01E2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Положении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:</w:t>
      </w:r>
    </w:p>
    <w:p w:rsidR="00FC01E2" w:rsidRPr="00C44C47" w:rsidRDefault="00FC01E2" w:rsidP="0044119E">
      <w:pPr>
        <w:pStyle w:val="Style8"/>
        <w:widowControl/>
        <w:tabs>
          <w:tab w:val="left" w:pos="907"/>
        </w:tabs>
        <w:spacing w:after="120" w:line="240" w:lineRule="auto"/>
        <w:ind w:firstLine="0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b w:val="0"/>
          <w:sz w:val="22"/>
          <w:szCs w:val="22"/>
        </w:rPr>
        <w:t>Термины и определения, применяемы</w:t>
      </w:r>
      <w:r w:rsidR="00F76C03" w:rsidRPr="00C44C47">
        <w:rPr>
          <w:rStyle w:val="FontStyle17"/>
          <w:rFonts w:asciiTheme="minorHAnsi" w:hAnsiTheme="minorHAnsi" w:cstheme="minorHAnsi"/>
          <w:b w:val="0"/>
          <w:sz w:val="22"/>
          <w:szCs w:val="22"/>
        </w:rPr>
        <w:t>е</w:t>
      </w:r>
      <w:r w:rsidRPr="00C44C47">
        <w:rPr>
          <w:rStyle w:val="FontStyle17"/>
          <w:rFonts w:asciiTheme="minorHAnsi" w:hAnsiTheme="minorHAnsi" w:cstheme="minorHAnsi"/>
          <w:b w:val="0"/>
          <w:sz w:val="22"/>
          <w:szCs w:val="22"/>
        </w:rPr>
        <w:t xml:space="preserve"> в </w:t>
      </w:r>
      <w:r w:rsidR="00C44C47" w:rsidRPr="00C44C47">
        <w:rPr>
          <w:rStyle w:val="FontStyle17"/>
          <w:rFonts w:asciiTheme="minorHAnsi" w:hAnsiTheme="minorHAnsi" w:cstheme="minorHAnsi"/>
          <w:b w:val="0"/>
          <w:sz w:val="22"/>
          <w:szCs w:val="22"/>
        </w:rPr>
        <w:t>настоящем Положении,</w:t>
      </w:r>
      <w:r w:rsidRPr="00C44C47">
        <w:rPr>
          <w:rStyle w:val="FontStyle17"/>
          <w:rFonts w:asciiTheme="minorHAnsi" w:hAnsiTheme="minorHAnsi" w:cstheme="minorHAnsi"/>
          <w:b w:val="0"/>
          <w:sz w:val="22"/>
          <w:szCs w:val="22"/>
        </w:rPr>
        <w:t xml:space="preserve"> определяются Правилами ведения реестра Регистратора с учетом изложенного ниже</w:t>
      </w:r>
      <w:r w:rsidR="00F76C03" w:rsidRPr="00C44C47">
        <w:rPr>
          <w:rStyle w:val="FontStyle17"/>
          <w:rFonts w:asciiTheme="minorHAnsi" w:hAnsiTheme="minorHAnsi" w:cstheme="minorHAnsi"/>
          <w:b w:val="0"/>
          <w:sz w:val="22"/>
          <w:szCs w:val="22"/>
        </w:rPr>
        <w:t>:</w:t>
      </w:r>
    </w:p>
    <w:p w:rsidR="00DA4B8D" w:rsidRPr="00C44C47" w:rsidRDefault="00DA4B8D" w:rsidP="0044119E">
      <w:pPr>
        <w:pStyle w:val="Style8"/>
        <w:widowControl/>
        <w:tabs>
          <w:tab w:val="left" w:pos="907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Личный кабинет акционера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(далее - </w:t>
      </w: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ЛКА)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- программно-техн</w:t>
      </w:r>
      <w:r w:rsidR="00FC01E2" w:rsidRPr="00C44C47">
        <w:rPr>
          <w:rStyle w:val="FontStyle16"/>
          <w:rFonts w:asciiTheme="minorHAnsi" w:hAnsiTheme="minorHAnsi" w:cstheme="minorHAnsi"/>
          <w:sz w:val="22"/>
          <w:szCs w:val="22"/>
        </w:rPr>
        <w:t>ологический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комплекс, позволяющий проводить аутентификацию и авторизац</w:t>
      </w:r>
      <w:r w:rsidR="0044119E" w:rsidRPr="00C44C47">
        <w:rPr>
          <w:rStyle w:val="FontStyle16"/>
          <w:rFonts w:asciiTheme="minorHAnsi" w:hAnsiTheme="minorHAnsi" w:cstheme="minorHAnsi"/>
          <w:sz w:val="22"/>
          <w:szCs w:val="22"/>
        </w:rPr>
        <w:t>ию его П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ользователей, и в случае успешной аутентификации предоставлять им с использованием сети Интернет </w:t>
      </w:r>
      <w:r w:rsidR="00C44C47" w:rsidRPr="00C44C47">
        <w:rPr>
          <w:rStyle w:val="FontStyle16"/>
          <w:rFonts w:asciiTheme="minorHAnsi" w:hAnsiTheme="minorHAnsi" w:cstheme="minorHAnsi"/>
          <w:sz w:val="22"/>
          <w:szCs w:val="22"/>
        </w:rPr>
        <w:t>возможности,</w:t>
      </w:r>
      <w:r w:rsidR="00FC01E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указанные в п.1.</w:t>
      </w:r>
      <w:r w:rsidR="00F76C03" w:rsidRPr="00C44C47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02139E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44119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Положения.</w:t>
      </w:r>
    </w:p>
    <w:p w:rsidR="00B1551F" w:rsidRPr="00C44C47" w:rsidRDefault="00B1551F" w:rsidP="0044119E">
      <w:pPr>
        <w:pStyle w:val="Style8"/>
        <w:widowControl/>
        <w:tabs>
          <w:tab w:val="left" w:pos="907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Личный кабинет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(далее - </w:t>
      </w: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ЛК)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- </w:t>
      </w:r>
      <w:r w:rsidR="00C44C47" w:rsidRPr="00C44C47">
        <w:rPr>
          <w:rStyle w:val="FontStyle16"/>
          <w:rFonts w:asciiTheme="minorHAnsi" w:hAnsiTheme="minorHAnsi" w:cstheme="minorHAnsi"/>
          <w:sz w:val="22"/>
          <w:szCs w:val="22"/>
        </w:rPr>
        <w:t>программно-технологический комплекс,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расположенный на сайте Регистратора, позволяющий с использованием сети Интернет его Пользователю возможности получения </w:t>
      </w:r>
      <w:r w:rsidR="00C44C47" w:rsidRPr="00C44C47">
        <w:rPr>
          <w:rStyle w:val="FontStyle16"/>
          <w:rFonts w:asciiTheme="minorHAnsi" w:hAnsiTheme="minorHAnsi" w:cstheme="minorHAnsi"/>
          <w:sz w:val="22"/>
          <w:szCs w:val="22"/>
        </w:rPr>
        <w:t>услуг,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не требующих идентификацию личности Пользователя (п.14. Положения).</w:t>
      </w:r>
    </w:p>
    <w:p w:rsidR="0002139E" w:rsidRPr="00C44C47" w:rsidRDefault="0002139E" w:rsidP="0044119E">
      <w:pPr>
        <w:pStyle w:val="Style8"/>
        <w:widowControl/>
        <w:tabs>
          <w:tab w:val="left" w:pos="907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b/>
          <w:sz w:val="22"/>
          <w:szCs w:val="22"/>
        </w:rPr>
        <w:t>Пользователь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- физическое или юридическое лицо, зарегистрированное в ЛКА, которому</w:t>
      </w:r>
      <w:r w:rsidR="00F76C0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предоставляются возможности</w:t>
      </w:r>
      <w:r w:rsidR="0044119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F76C0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соответствии с его </w:t>
      </w:r>
      <w:r w:rsidR="00C44C47" w:rsidRPr="00C44C47">
        <w:rPr>
          <w:rStyle w:val="FontStyle16"/>
          <w:rFonts w:asciiTheme="minorHAnsi" w:hAnsiTheme="minorHAnsi" w:cstheme="minorHAnsi"/>
          <w:sz w:val="22"/>
          <w:szCs w:val="22"/>
        </w:rPr>
        <w:t>Заявлением.</w:t>
      </w:r>
    </w:p>
    <w:p w:rsidR="0002139E" w:rsidRPr="00C44C47" w:rsidRDefault="00DA4B8D" w:rsidP="0044119E">
      <w:pPr>
        <w:pStyle w:val="Style8"/>
        <w:widowControl/>
        <w:tabs>
          <w:tab w:val="left" w:pos="907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b/>
          <w:sz w:val="22"/>
          <w:szCs w:val="22"/>
        </w:rPr>
        <w:t>Регистрация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- процесс регистрации обратившегося </w:t>
      </w:r>
      <w:r w:rsidR="0044119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к Регистратору физического или юридического лица </w:t>
      </w:r>
      <w:r w:rsidR="0002139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с Заявлением 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>о предоставлении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ЛКА. </w:t>
      </w:r>
    </w:p>
    <w:p w:rsidR="0002139E" w:rsidRPr="00C44C47" w:rsidRDefault="0002139E" w:rsidP="0044119E">
      <w:pPr>
        <w:pStyle w:val="Style8"/>
        <w:widowControl/>
        <w:tabs>
          <w:tab w:val="left" w:pos="907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b/>
          <w:sz w:val="22"/>
          <w:szCs w:val="22"/>
        </w:rPr>
        <w:t>Заявление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(Заявление о предоставлении доступа в ЛКА) – документ, подаваемый физическим или юридическим лицом 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>для использования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ЛКА. Формы заявления приведены в Приложениях 1 и 2 к настоящему Положению.</w:t>
      </w:r>
    </w:p>
    <w:p w:rsidR="008740DA" w:rsidRPr="00C44C47" w:rsidRDefault="00DA4B8D" w:rsidP="0044119E">
      <w:pPr>
        <w:pStyle w:val="Style12"/>
        <w:widowControl/>
        <w:spacing w:after="120" w:line="240" w:lineRule="auto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Контактный телефон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- номер мобильного телефона</w:t>
      </w:r>
      <w:r w:rsidR="0044119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Пользователя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, указанный в </w:t>
      </w:r>
      <w:r w:rsidR="0002139E" w:rsidRPr="00C44C47">
        <w:rPr>
          <w:rStyle w:val="FontStyle16"/>
          <w:rFonts w:asciiTheme="minorHAnsi" w:hAnsiTheme="minorHAnsi" w:cstheme="minorHAnsi"/>
          <w:sz w:val="22"/>
          <w:szCs w:val="22"/>
        </w:rPr>
        <w:t>Заявлении о предоставлении доступа</w:t>
      </w:r>
      <w:r w:rsidR="00710A6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ЛКА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8740DA" w:rsidRPr="00C44C47">
        <w:rPr>
          <w:rStyle w:val="FontStyle17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A4B8D" w:rsidRPr="00C44C47" w:rsidRDefault="008740DA" w:rsidP="0044119E">
      <w:pPr>
        <w:pStyle w:val="Style12"/>
        <w:widowControl/>
        <w:spacing w:after="120" w:line="240" w:lineRule="auto"/>
        <w:rPr>
          <w:rStyle w:val="FontStyle17"/>
          <w:rFonts w:asciiTheme="minorHAnsi" w:hAnsiTheme="minorHAnsi" w:cstheme="minorHAnsi"/>
          <w:b w:val="0"/>
          <w:bCs w:val="0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lastRenderedPageBreak/>
        <w:t xml:space="preserve">Контактный </w:t>
      </w:r>
      <w:r w:rsidRPr="00C44C47">
        <w:rPr>
          <w:rStyle w:val="FontStyle17"/>
          <w:rFonts w:asciiTheme="minorHAnsi" w:hAnsiTheme="minorHAnsi" w:cstheme="minorHAnsi"/>
          <w:sz w:val="22"/>
          <w:szCs w:val="22"/>
          <w:lang w:val="en-US"/>
        </w:rPr>
        <w:t>e</w:t>
      </w: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>-</w:t>
      </w:r>
      <w:r w:rsidRPr="00C44C47">
        <w:rPr>
          <w:rStyle w:val="FontStyle17"/>
          <w:rFonts w:asciiTheme="minorHAnsi" w:hAnsiTheme="minorHAnsi" w:cstheme="minorHAnsi"/>
          <w:sz w:val="22"/>
          <w:szCs w:val="22"/>
          <w:lang w:val="en-US"/>
        </w:rPr>
        <w:t>mail</w:t>
      </w: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– адрес электронной почты</w:t>
      </w:r>
      <w:r w:rsidR="0044119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Пользователя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 указанный в Заявлении о предоставлении доступа в ЛКА.</w:t>
      </w:r>
    </w:p>
    <w:p w:rsidR="00DA4B8D" w:rsidRPr="00C44C47" w:rsidRDefault="00DA4B8D" w:rsidP="0044119E">
      <w:pPr>
        <w:pStyle w:val="Style8"/>
        <w:widowControl/>
        <w:tabs>
          <w:tab w:val="left" w:pos="907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b/>
          <w:sz w:val="22"/>
          <w:szCs w:val="22"/>
        </w:rPr>
        <w:t>Предоставление доступа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в ЛКА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- присвоение физическому или юридическому лицу идентификатора (логина) и временного пароля для входа в ЛКА и их передача </w:t>
      </w:r>
      <w:r w:rsidR="00710A6E" w:rsidRPr="00C44C47">
        <w:rPr>
          <w:rStyle w:val="FontStyle16"/>
          <w:rFonts w:asciiTheme="minorHAnsi" w:hAnsiTheme="minorHAnsi" w:cstheme="minorHAnsi"/>
          <w:sz w:val="22"/>
          <w:szCs w:val="22"/>
        </w:rPr>
        <w:t>способом, указанным в Заявлении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Отказ от регистрации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- отказ от регистрации обратившегося к Регистратору физического или юридического лица в качестве Пользователя и передача уведомления об отказе от регистрации </w:t>
      </w:r>
      <w:r w:rsidR="00710A6E" w:rsidRPr="00C44C47">
        <w:rPr>
          <w:rStyle w:val="FontStyle16"/>
          <w:rFonts w:asciiTheme="minorHAnsi" w:hAnsiTheme="minorHAnsi" w:cstheme="minorHAnsi"/>
          <w:sz w:val="22"/>
          <w:szCs w:val="22"/>
        </w:rPr>
        <w:t>способом, указанным в Заявлении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Пароль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- секретная последовательность символов, используемая Пользователем в паре с личным идентификатором (логином) для аутентификации Пользователя при входе в ЛКА.</w:t>
      </w:r>
    </w:p>
    <w:p w:rsidR="00DA4B8D" w:rsidRPr="00C44C47" w:rsidRDefault="00DA4B8D" w:rsidP="0044119E">
      <w:pPr>
        <w:pStyle w:val="Style8"/>
        <w:widowControl/>
        <w:tabs>
          <w:tab w:val="left" w:pos="526"/>
        </w:tabs>
        <w:spacing w:after="120" w:line="240" w:lineRule="auto"/>
        <w:ind w:firstLine="0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Аутентификация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- функция ЛКА по проверке введенного Пользователем личного идентификатора (логина) </w:t>
      </w:r>
      <w:r w:rsidR="001E15F7" w:rsidRPr="00C44C47">
        <w:rPr>
          <w:rStyle w:val="FontStyle16"/>
          <w:rFonts w:asciiTheme="minorHAnsi" w:hAnsiTheme="minorHAnsi" w:cstheme="minorHAnsi"/>
          <w:sz w:val="22"/>
          <w:szCs w:val="22"/>
        </w:rPr>
        <w:t>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введенного им пароля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>/временного пароля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Авторизация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- санкционирование доступа 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>П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ользователю к функциям и данным ЛКА после 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успешного прохождения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им аутентификации.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Временный пароль </w:t>
      </w:r>
      <w:r w:rsidR="001E15F7" w:rsidRPr="00C44C47">
        <w:rPr>
          <w:rStyle w:val="FontStyle16"/>
          <w:rFonts w:asciiTheme="minorHAnsi" w:hAnsiTheme="minorHAnsi" w:cstheme="minorHAnsi"/>
          <w:sz w:val="22"/>
          <w:szCs w:val="22"/>
        </w:rPr>
        <w:t>- пароль, передаваемый Регистратором П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ользователю ЛКА после заполнения им Заявления, позволяющий ему 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авторизоваться в ЛКА для целей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измен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>ения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временн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>ого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парол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>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на 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>личный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пароль, отвечающий требованиям информационной безопасности.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b/>
          <w:sz w:val="22"/>
          <w:szCs w:val="22"/>
        </w:rPr>
        <w:t xml:space="preserve">Кодовое </w:t>
      </w: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слово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- секретное слово, указанное в Заявлении, используемое для идентификации Пользователя при его обращении по телефону в Службу поддержки пользователей ЛКА.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 xml:space="preserve">Система Дистанционного Голосования </w:t>
      </w:r>
      <w:r w:rsidRPr="00C44C47">
        <w:rPr>
          <w:rFonts w:eastAsia="Times New Roman" w:cstheme="minorHAnsi"/>
          <w:color w:val="000000"/>
          <w:lang w:eastAsia="ru-RU"/>
        </w:rPr>
        <w:t>(</w:t>
      </w:r>
      <w:r w:rsidR="00F8281A" w:rsidRPr="00C44C47">
        <w:rPr>
          <w:rFonts w:eastAsia="Times New Roman" w:cstheme="minorHAnsi"/>
          <w:color w:val="000000"/>
          <w:lang w:eastAsia="ru-RU"/>
        </w:rPr>
        <w:t xml:space="preserve">далее - </w:t>
      </w:r>
      <w:r w:rsidRPr="00C44C47">
        <w:rPr>
          <w:rFonts w:eastAsia="Times New Roman" w:cstheme="minorHAnsi"/>
          <w:color w:val="000000"/>
          <w:lang w:eastAsia="ru-RU"/>
        </w:rPr>
        <w:t xml:space="preserve">Система ДГ) – часть </w:t>
      </w:r>
      <w:r w:rsidR="00F8281A" w:rsidRPr="00C44C47">
        <w:rPr>
          <w:rFonts w:eastAsia="Times New Roman" w:cstheme="minorHAnsi"/>
          <w:color w:val="000000"/>
          <w:lang w:eastAsia="ru-RU"/>
        </w:rPr>
        <w:t>совокупности</w:t>
      </w:r>
      <w:r w:rsidRPr="00C44C47">
        <w:rPr>
          <w:rFonts w:eastAsia="Times New Roman" w:cstheme="minorHAnsi"/>
          <w:color w:val="000000"/>
          <w:lang w:eastAsia="ru-RU"/>
        </w:rPr>
        <w:t xml:space="preserve"> программно-аппаратных средств ЛКА, с целью предоставления Пользователю </w:t>
      </w:r>
      <w:r w:rsidR="00D408B9" w:rsidRPr="00C44C47">
        <w:rPr>
          <w:rFonts w:eastAsia="Times New Roman" w:cstheme="minorHAnsi"/>
          <w:color w:val="000000"/>
          <w:lang w:eastAsia="ru-RU"/>
        </w:rPr>
        <w:t>права дистанционного голосования по принадлежащим ему ценным бумагам</w:t>
      </w:r>
      <w:r w:rsidRPr="00C44C47">
        <w:rPr>
          <w:rFonts w:eastAsia="Times New Roman" w:cstheme="minorHAnsi"/>
          <w:color w:val="000000"/>
          <w:lang w:eastAsia="ru-RU"/>
        </w:rPr>
        <w:t>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Электронный документ</w:t>
      </w:r>
      <w:r w:rsidRPr="00C44C47">
        <w:rPr>
          <w:rFonts w:eastAsia="Times New Roman" w:cstheme="minorHAnsi"/>
          <w:color w:val="000000"/>
          <w:lang w:eastAsia="ru-RU"/>
        </w:rPr>
        <w:t xml:space="preserve"> (ЭД) – совокупность байт, содержащая </w:t>
      </w:r>
      <w:r w:rsidRPr="00C44C47">
        <w:rPr>
          <w:rFonts w:eastAsia="Times New Roman" w:cstheme="minorHAnsi"/>
          <w:lang w:eastAsia="ru-RU"/>
        </w:rPr>
        <w:t xml:space="preserve">информационное сообщение </w:t>
      </w:r>
      <w:r w:rsidRPr="00C44C47">
        <w:rPr>
          <w:rFonts w:eastAsia="Times New Roman" w:cstheme="minorHAnsi"/>
          <w:color w:val="000000"/>
          <w:lang w:eastAsia="ru-RU"/>
        </w:rPr>
        <w:t>Системы ДГ.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Электронная подпись</w:t>
      </w:r>
      <w:r w:rsidRPr="00C44C47">
        <w:rPr>
          <w:rFonts w:eastAsia="Times New Roman" w:cstheme="minorHAnsi"/>
          <w:color w:val="000000"/>
          <w:lang w:eastAsia="ru-RU"/>
        </w:rPr>
        <w:t xml:space="preserve"> (ЭП) – определённая совокупность данных посредством использования </w:t>
      </w:r>
      <w:r w:rsidR="00F8281A" w:rsidRPr="00C44C47">
        <w:rPr>
          <w:rFonts w:eastAsia="Times New Roman" w:cstheme="minorHAnsi"/>
          <w:color w:val="000000"/>
          <w:lang w:eastAsia="ru-RU"/>
        </w:rPr>
        <w:t>идентификатора (</w:t>
      </w:r>
      <w:r w:rsidRPr="00C44C47">
        <w:rPr>
          <w:rFonts w:eastAsia="Times New Roman" w:cstheme="minorHAnsi"/>
          <w:color w:val="000000"/>
          <w:lang w:eastAsia="ru-RU"/>
        </w:rPr>
        <w:t>логина</w:t>
      </w:r>
      <w:r w:rsidR="00F8281A" w:rsidRPr="00C44C47">
        <w:rPr>
          <w:rFonts w:eastAsia="Times New Roman" w:cstheme="minorHAnsi"/>
          <w:color w:val="000000"/>
          <w:lang w:eastAsia="ru-RU"/>
        </w:rPr>
        <w:t>)</w:t>
      </w:r>
      <w:r w:rsidRPr="00C44C47">
        <w:rPr>
          <w:rFonts w:eastAsia="Times New Roman" w:cstheme="minorHAnsi"/>
          <w:color w:val="000000"/>
          <w:lang w:eastAsia="ru-RU"/>
        </w:rPr>
        <w:t xml:space="preserve"> и пароля для входа в </w:t>
      </w:r>
      <w:r w:rsidR="00F8281A" w:rsidRPr="00C44C47">
        <w:rPr>
          <w:rFonts w:eastAsia="Times New Roman" w:cstheme="minorHAnsi"/>
          <w:color w:val="000000"/>
          <w:lang w:eastAsia="ru-RU"/>
        </w:rPr>
        <w:t>ЛКА</w:t>
      </w:r>
      <w:r w:rsidRPr="00C44C47">
        <w:rPr>
          <w:rFonts w:eastAsia="Times New Roman" w:cstheme="minorHAnsi"/>
          <w:color w:val="000000"/>
          <w:lang w:eastAsia="ru-RU"/>
        </w:rPr>
        <w:t xml:space="preserve">, подтверждающая факт формирования </w:t>
      </w:r>
      <w:r w:rsidR="00833F75" w:rsidRPr="00C44C47">
        <w:rPr>
          <w:rFonts w:eastAsia="Times New Roman" w:cstheme="minorHAnsi"/>
          <w:color w:val="000000"/>
          <w:lang w:eastAsia="ru-RU"/>
        </w:rPr>
        <w:t>ЭД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833F75" w:rsidRPr="00C44C47">
        <w:rPr>
          <w:rFonts w:eastAsia="Times New Roman" w:cstheme="minorHAnsi"/>
          <w:color w:val="000000"/>
          <w:lang w:eastAsia="ru-RU"/>
        </w:rPr>
        <w:t>Пользователем</w:t>
      </w:r>
      <w:r w:rsidRPr="00C44C47">
        <w:rPr>
          <w:rFonts w:eastAsia="Times New Roman" w:cstheme="minorHAnsi"/>
          <w:color w:val="000000"/>
          <w:lang w:eastAsia="ru-RU"/>
        </w:rPr>
        <w:t xml:space="preserve"> и используемая для аутентификации (подтверждение авторства и целостности) электронного документа.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Логин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E03E3B" w:rsidRPr="00C44C47">
        <w:rPr>
          <w:rFonts w:eastAsia="Times New Roman" w:cstheme="minorHAnsi"/>
          <w:color w:val="000000"/>
          <w:lang w:eastAsia="ru-RU"/>
        </w:rPr>
        <w:t>–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E03E3B" w:rsidRPr="00C44C47">
        <w:rPr>
          <w:rStyle w:val="FontStyle16"/>
          <w:rFonts w:asciiTheme="minorHAnsi" w:hAnsiTheme="minorHAnsi" w:cstheme="minorHAnsi"/>
          <w:sz w:val="22"/>
          <w:szCs w:val="22"/>
        </w:rPr>
        <w:t>идентификатор</w:t>
      </w:r>
      <w:r w:rsidR="00D408B9" w:rsidRPr="00C44C47">
        <w:rPr>
          <w:rStyle w:val="FontStyle16"/>
          <w:rFonts w:asciiTheme="minorHAnsi" w:hAnsiTheme="minorHAnsi" w:cstheme="minorHAnsi"/>
          <w:sz w:val="22"/>
          <w:szCs w:val="22"/>
        </w:rPr>
        <w:t>, состоящий из</w:t>
      </w:r>
      <w:r w:rsidR="00E03E3B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>определённ</w:t>
      </w:r>
      <w:r w:rsidR="00D408B9" w:rsidRPr="00C44C47">
        <w:rPr>
          <w:rFonts w:eastAsia="Times New Roman" w:cstheme="minorHAnsi"/>
          <w:color w:val="000000"/>
          <w:lang w:eastAsia="ru-RU"/>
        </w:rPr>
        <w:t>ой</w:t>
      </w:r>
      <w:r w:rsidRPr="00C44C47">
        <w:rPr>
          <w:rFonts w:eastAsia="Times New Roman" w:cstheme="minorHAnsi"/>
          <w:color w:val="000000"/>
          <w:lang w:eastAsia="ru-RU"/>
        </w:rPr>
        <w:t xml:space="preserve"> последовательност</w:t>
      </w:r>
      <w:r w:rsidR="00D408B9" w:rsidRPr="00C44C47">
        <w:rPr>
          <w:rFonts w:eastAsia="Times New Roman" w:cstheme="minorHAnsi"/>
          <w:color w:val="000000"/>
          <w:lang w:eastAsia="ru-RU"/>
        </w:rPr>
        <w:t>и</w:t>
      </w:r>
      <w:r w:rsidRPr="00C44C47">
        <w:rPr>
          <w:rFonts w:eastAsia="Times New Roman" w:cstheme="minorHAnsi"/>
          <w:color w:val="000000"/>
          <w:lang w:eastAsia="ru-RU"/>
        </w:rPr>
        <w:t xml:space="preserve"> символов, присваиваем</w:t>
      </w:r>
      <w:r w:rsidR="00D408B9" w:rsidRPr="00C44C47">
        <w:rPr>
          <w:rFonts w:eastAsia="Times New Roman" w:cstheme="minorHAnsi"/>
          <w:color w:val="000000"/>
          <w:lang w:eastAsia="ru-RU"/>
        </w:rPr>
        <w:t>ый</w:t>
      </w:r>
      <w:r w:rsidRPr="00C44C47">
        <w:rPr>
          <w:rFonts w:eastAsia="Times New Roman" w:cstheme="minorHAnsi"/>
          <w:color w:val="000000"/>
          <w:lang w:eastAsia="ru-RU"/>
        </w:rPr>
        <w:t xml:space="preserve"> Регистратором </w:t>
      </w:r>
      <w:r w:rsidR="00F8281A" w:rsidRPr="00C44C47">
        <w:rPr>
          <w:rFonts w:eastAsia="Times New Roman" w:cstheme="minorHAnsi"/>
          <w:color w:val="000000"/>
          <w:lang w:eastAsia="ru-RU"/>
        </w:rPr>
        <w:t>Пользователю</w:t>
      </w:r>
      <w:r w:rsidRPr="00C44C47">
        <w:rPr>
          <w:rFonts w:eastAsia="Times New Roman" w:cstheme="minorHAnsi"/>
          <w:color w:val="000000"/>
          <w:lang w:eastAsia="ru-RU"/>
        </w:rPr>
        <w:t xml:space="preserve"> и предназначенн</w:t>
      </w:r>
      <w:r w:rsidR="00D408B9" w:rsidRPr="00C44C47">
        <w:rPr>
          <w:rFonts w:eastAsia="Times New Roman" w:cstheme="minorHAnsi"/>
          <w:color w:val="000000"/>
          <w:lang w:eastAsia="ru-RU"/>
        </w:rPr>
        <w:t>ый</w:t>
      </w:r>
      <w:r w:rsidRPr="00C44C47">
        <w:rPr>
          <w:rFonts w:eastAsia="Times New Roman" w:cstheme="minorHAnsi"/>
          <w:color w:val="000000"/>
          <w:lang w:eastAsia="ru-RU"/>
        </w:rPr>
        <w:t xml:space="preserve"> для входа в </w:t>
      </w:r>
      <w:r w:rsidR="00F8281A" w:rsidRPr="00C44C47">
        <w:rPr>
          <w:rFonts w:eastAsia="Times New Roman" w:cstheme="minorHAnsi"/>
          <w:color w:val="000000"/>
          <w:lang w:eastAsia="ru-RU"/>
        </w:rPr>
        <w:t>ЛКА</w:t>
      </w:r>
      <w:r w:rsidR="0051322D" w:rsidRPr="00C44C47">
        <w:rPr>
          <w:rFonts w:eastAsia="Times New Roman" w:cstheme="minorHAnsi"/>
          <w:color w:val="000000"/>
          <w:lang w:eastAsia="ru-RU"/>
        </w:rPr>
        <w:t>,</w:t>
      </w:r>
      <w:r w:rsidRPr="00C44C47">
        <w:rPr>
          <w:rFonts w:eastAsia="Times New Roman" w:cstheme="minorHAnsi"/>
          <w:color w:val="000000"/>
          <w:lang w:eastAsia="ru-RU"/>
        </w:rPr>
        <w:t xml:space="preserve">  идентификации </w:t>
      </w:r>
      <w:r w:rsidR="00E03E3B"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Pr="00C44C47">
        <w:rPr>
          <w:rFonts w:eastAsia="Times New Roman" w:cstheme="minorHAnsi"/>
          <w:color w:val="000000"/>
          <w:lang w:eastAsia="ru-RU"/>
        </w:rPr>
        <w:t xml:space="preserve"> и </w:t>
      </w:r>
      <w:r w:rsidR="0051322D" w:rsidRPr="00C44C47">
        <w:rPr>
          <w:rFonts w:eastAsia="Times New Roman" w:cstheme="minorHAnsi"/>
          <w:color w:val="000000"/>
          <w:lang w:eastAsia="ru-RU"/>
        </w:rPr>
        <w:t xml:space="preserve">формирования им электронной подписи и </w:t>
      </w:r>
      <w:r w:rsidR="00E03E3B" w:rsidRPr="00C44C47">
        <w:rPr>
          <w:rFonts w:eastAsia="Times New Roman" w:cstheme="minorHAnsi"/>
          <w:color w:val="000000"/>
          <w:lang w:eastAsia="ru-RU"/>
        </w:rPr>
        <w:t xml:space="preserve">проверки </w:t>
      </w:r>
      <w:r w:rsidRPr="00C44C47">
        <w:rPr>
          <w:rFonts w:eastAsia="Times New Roman" w:cstheme="minorHAnsi"/>
          <w:color w:val="000000"/>
          <w:lang w:eastAsia="ru-RU"/>
        </w:rPr>
        <w:t>корректности электронной подписи.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Компрометация ЭП/пароля</w:t>
      </w:r>
      <w:r w:rsidRPr="00C44C47">
        <w:rPr>
          <w:rFonts w:eastAsia="Times New Roman" w:cstheme="minorHAnsi"/>
          <w:color w:val="000000"/>
          <w:lang w:eastAsia="ru-RU"/>
        </w:rPr>
        <w:t xml:space="preserve"> - утрата, повреждение или получения несанкционированного доступа к Логину </w:t>
      </w:r>
      <w:r w:rsidR="00E03E3B" w:rsidRPr="00C44C47">
        <w:rPr>
          <w:rFonts w:eastAsia="Times New Roman" w:cstheme="minorHAnsi"/>
          <w:color w:val="000000"/>
          <w:lang w:eastAsia="ru-RU"/>
        </w:rPr>
        <w:t>и</w:t>
      </w:r>
      <w:r w:rsidRPr="00C44C47">
        <w:rPr>
          <w:rFonts w:eastAsia="Times New Roman" w:cstheme="minorHAnsi"/>
          <w:color w:val="000000"/>
          <w:lang w:eastAsia="ru-RU"/>
        </w:rPr>
        <w:t xml:space="preserve"> Паролю со стороны третьих лиц, позволяющее иным лицам использовать </w:t>
      </w:r>
      <w:r w:rsidR="00F8281A" w:rsidRPr="00C44C47">
        <w:rPr>
          <w:rFonts w:eastAsia="Times New Roman" w:cstheme="minorHAnsi"/>
          <w:color w:val="000000"/>
          <w:lang w:eastAsia="ru-RU"/>
        </w:rPr>
        <w:t>ЛКА</w:t>
      </w:r>
      <w:r w:rsidRPr="00C44C47">
        <w:rPr>
          <w:rFonts w:eastAsia="Times New Roman" w:cstheme="minorHAnsi"/>
          <w:color w:val="000000"/>
          <w:lang w:eastAsia="ru-RU"/>
        </w:rPr>
        <w:t xml:space="preserve"> от имени </w:t>
      </w:r>
      <w:r w:rsidR="00F8281A"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Pr="00C44C47">
        <w:rPr>
          <w:rFonts w:eastAsia="Times New Roman" w:cstheme="minorHAnsi"/>
          <w:color w:val="000000"/>
          <w:lang w:eastAsia="ru-RU"/>
        </w:rPr>
        <w:t>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ТС</w:t>
      </w:r>
      <w:r w:rsidRPr="00C44C47">
        <w:rPr>
          <w:rFonts w:eastAsia="Times New Roman" w:cstheme="minorHAnsi"/>
          <w:color w:val="000000"/>
          <w:lang w:eastAsia="ru-RU"/>
        </w:rPr>
        <w:t xml:space="preserve"> – технические средства и оборудование</w:t>
      </w:r>
      <w:r w:rsidR="004F6ED9" w:rsidRPr="00C44C47">
        <w:rPr>
          <w:rFonts w:eastAsia="Times New Roman" w:cstheme="minorHAnsi"/>
          <w:color w:val="000000"/>
          <w:lang w:eastAsia="ru-RU"/>
        </w:rPr>
        <w:t>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ru-RU"/>
        </w:rPr>
      </w:pPr>
      <w:r w:rsidRPr="00C44C47">
        <w:rPr>
          <w:rFonts w:eastAsia="Times New Roman" w:cstheme="minorHAnsi"/>
          <w:b/>
          <w:lang w:eastAsia="ru-RU"/>
        </w:rPr>
        <w:t>ПО</w:t>
      </w:r>
      <w:r w:rsidRPr="00C44C47">
        <w:rPr>
          <w:rFonts w:eastAsia="Times New Roman" w:cstheme="minorHAnsi"/>
          <w:lang w:eastAsia="ru-RU"/>
        </w:rPr>
        <w:t xml:space="preserve"> – программное обеспечение</w:t>
      </w:r>
      <w:r w:rsidR="004F6ED9" w:rsidRPr="00C44C47">
        <w:rPr>
          <w:rFonts w:eastAsia="Times New Roman" w:cstheme="minorHAnsi"/>
          <w:lang w:eastAsia="ru-RU"/>
        </w:rPr>
        <w:t>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Электронный бюллетень</w:t>
      </w:r>
      <w:r w:rsidRPr="00C44C47">
        <w:rPr>
          <w:rFonts w:eastAsia="Times New Roman" w:cstheme="minorHAnsi"/>
          <w:color w:val="000000"/>
          <w:lang w:eastAsia="ru-RU"/>
        </w:rPr>
        <w:t xml:space="preserve"> – ЭД</w:t>
      </w:r>
      <w:r w:rsidR="004F6ED9" w:rsidRPr="00C44C47">
        <w:rPr>
          <w:rFonts w:eastAsia="Times New Roman" w:cstheme="minorHAnsi"/>
          <w:color w:val="000000"/>
          <w:lang w:eastAsia="ru-RU"/>
        </w:rPr>
        <w:t>,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3C54FD" w:rsidRPr="00C44C47">
        <w:rPr>
          <w:rFonts w:eastAsia="Times New Roman" w:cstheme="minorHAnsi"/>
          <w:color w:val="000000"/>
          <w:lang w:eastAsia="ru-RU"/>
        </w:rPr>
        <w:t>идентичный</w:t>
      </w:r>
      <w:r w:rsidR="004F6ED9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 xml:space="preserve">бюллетеню и </w:t>
      </w:r>
      <w:r w:rsidR="004F6ED9" w:rsidRPr="00C44C47">
        <w:rPr>
          <w:rFonts w:eastAsia="Times New Roman" w:cstheme="minorHAnsi"/>
          <w:color w:val="000000"/>
          <w:lang w:eastAsia="ru-RU"/>
        </w:rPr>
        <w:t xml:space="preserve">предоставляющий </w:t>
      </w:r>
      <w:r w:rsidR="00E03E3B" w:rsidRPr="00C44C47">
        <w:rPr>
          <w:rFonts w:eastAsia="Times New Roman" w:cstheme="minorHAnsi"/>
          <w:color w:val="000000"/>
          <w:lang w:eastAsia="ru-RU"/>
        </w:rPr>
        <w:t>Пользователю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4F6ED9" w:rsidRPr="00C44C47">
        <w:rPr>
          <w:rFonts w:eastAsia="Times New Roman" w:cstheme="minorHAnsi"/>
          <w:color w:val="000000"/>
          <w:lang w:eastAsia="ru-RU"/>
        </w:rPr>
        <w:t>право</w:t>
      </w:r>
      <w:r w:rsidRPr="00C44C47">
        <w:rPr>
          <w:rFonts w:eastAsia="Times New Roman" w:cstheme="minorHAnsi"/>
          <w:color w:val="000000"/>
          <w:lang w:eastAsia="ru-RU"/>
        </w:rPr>
        <w:t xml:space="preserve"> голосования</w:t>
      </w:r>
      <w:r w:rsidR="004F6ED9" w:rsidRPr="00C44C47">
        <w:rPr>
          <w:rFonts w:eastAsia="Times New Roman" w:cstheme="minorHAnsi"/>
          <w:color w:val="000000"/>
          <w:lang w:eastAsia="ru-RU"/>
        </w:rPr>
        <w:t xml:space="preserve"> на общем собрании акционеров</w:t>
      </w:r>
      <w:r w:rsidR="003C54FD" w:rsidRPr="00C44C47">
        <w:rPr>
          <w:rFonts w:eastAsia="Times New Roman" w:cstheme="minorHAnsi"/>
          <w:color w:val="000000"/>
          <w:lang w:eastAsia="ru-RU"/>
        </w:rPr>
        <w:t>,</w:t>
      </w:r>
      <w:r w:rsidR="004F6ED9" w:rsidRPr="00C44C47">
        <w:rPr>
          <w:rFonts w:eastAsia="Times New Roman" w:cstheme="minorHAnsi"/>
          <w:color w:val="000000"/>
          <w:lang w:eastAsia="ru-RU"/>
        </w:rPr>
        <w:t xml:space="preserve"> аналогич</w:t>
      </w:r>
      <w:r w:rsidR="003C54FD" w:rsidRPr="00C44C47">
        <w:rPr>
          <w:rFonts w:eastAsia="Times New Roman" w:cstheme="minorHAnsi"/>
          <w:color w:val="000000"/>
          <w:lang w:eastAsia="ru-RU"/>
        </w:rPr>
        <w:t>но голосованию путем направления/предоставления бюл</w:t>
      </w:r>
      <w:r w:rsidR="004F6ED9" w:rsidRPr="00C44C47">
        <w:rPr>
          <w:rFonts w:eastAsia="Times New Roman" w:cstheme="minorHAnsi"/>
          <w:color w:val="000000"/>
          <w:lang w:eastAsia="ru-RU"/>
        </w:rPr>
        <w:t>летеня на бумажно</w:t>
      </w:r>
      <w:r w:rsidR="003C54FD" w:rsidRPr="00C44C47">
        <w:rPr>
          <w:rFonts w:eastAsia="Times New Roman" w:cstheme="minorHAnsi"/>
          <w:color w:val="000000"/>
          <w:lang w:eastAsia="ru-RU"/>
        </w:rPr>
        <w:t>м</w:t>
      </w:r>
      <w:r w:rsidR="004F6ED9" w:rsidRPr="00C44C47">
        <w:rPr>
          <w:rFonts w:eastAsia="Times New Roman" w:cstheme="minorHAnsi"/>
          <w:color w:val="000000"/>
          <w:lang w:eastAsia="ru-RU"/>
        </w:rPr>
        <w:t xml:space="preserve"> носителе</w:t>
      </w:r>
      <w:r w:rsidRPr="00C44C47">
        <w:rPr>
          <w:rFonts w:eastAsia="Times New Roman" w:cstheme="minorHAnsi"/>
          <w:color w:val="000000"/>
          <w:lang w:eastAsia="ru-RU"/>
        </w:rPr>
        <w:t>.</w:t>
      </w:r>
    </w:p>
    <w:p w:rsidR="004F1742" w:rsidRPr="00C44C47" w:rsidRDefault="004F174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Электронное Указание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DD08A5" w:rsidRPr="00C44C47">
        <w:rPr>
          <w:rFonts w:eastAsia="Times New Roman" w:cstheme="minorHAnsi"/>
          <w:color w:val="000000"/>
          <w:lang w:eastAsia="ru-RU"/>
        </w:rPr>
        <w:t xml:space="preserve">(Электронное указание </w:t>
      </w:r>
      <w:r w:rsidRPr="00C44C47">
        <w:rPr>
          <w:rFonts w:eastAsia="Times New Roman" w:cstheme="minorHAnsi"/>
          <w:color w:val="000000"/>
          <w:lang w:eastAsia="ru-RU"/>
        </w:rPr>
        <w:t>для голосования</w:t>
      </w:r>
      <w:r w:rsidR="00DD08A5" w:rsidRPr="00C44C47">
        <w:rPr>
          <w:rFonts w:eastAsia="Times New Roman" w:cstheme="minorHAnsi"/>
          <w:color w:val="000000"/>
          <w:lang w:eastAsia="ru-RU"/>
        </w:rPr>
        <w:t>)</w:t>
      </w:r>
      <w:r w:rsidRPr="00C44C47">
        <w:rPr>
          <w:rFonts w:eastAsia="Times New Roman" w:cstheme="minorHAnsi"/>
          <w:color w:val="000000"/>
          <w:lang w:eastAsia="ru-RU"/>
        </w:rPr>
        <w:t xml:space="preserve"> -  ЭД, идентичны</w:t>
      </w:r>
      <w:r w:rsidR="003C54FD" w:rsidRPr="00C44C47">
        <w:rPr>
          <w:rFonts w:eastAsia="Times New Roman" w:cstheme="minorHAnsi"/>
          <w:color w:val="000000"/>
          <w:lang w:eastAsia="ru-RU"/>
        </w:rPr>
        <w:t>й</w:t>
      </w:r>
      <w:r w:rsidRPr="00C44C47">
        <w:rPr>
          <w:rFonts w:eastAsia="Times New Roman" w:cstheme="minorHAnsi"/>
          <w:color w:val="000000"/>
          <w:lang w:eastAsia="ru-RU"/>
        </w:rPr>
        <w:t xml:space="preserve"> бюллетеню и предписывающий </w:t>
      </w:r>
      <w:r w:rsidR="00F8281A" w:rsidRPr="00C44C47">
        <w:rPr>
          <w:rFonts w:eastAsia="Times New Roman" w:cstheme="minorHAnsi"/>
          <w:color w:val="000000"/>
          <w:lang w:eastAsia="ru-RU"/>
        </w:rPr>
        <w:t xml:space="preserve">Регистратору </w:t>
      </w:r>
      <w:r w:rsidRPr="00C44C47">
        <w:rPr>
          <w:rFonts w:eastAsia="Times New Roman" w:cstheme="minorHAnsi"/>
          <w:color w:val="000000"/>
          <w:lang w:eastAsia="ru-RU"/>
        </w:rPr>
        <w:t xml:space="preserve">зарегистрироваться </w:t>
      </w:r>
      <w:r w:rsidR="00F8281A" w:rsidRPr="00C44C47">
        <w:rPr>
          <w:rFonts w:eastAsia="Times New Roman" w:cstheme="minorHAnsi"/>
          <w:color w:val="000000"/>
          <w:lang w:eastAsia="ru-RU"/>
        </w:rPr>
        <w:t>на</w:t>
      </w:r>
      <w:r w:rsidRPr="00C44C47">
        <w:rPr>
          <w:rFonts w:eastAsia="Times New Roman" w:cstheme="minorHAnsi"/>
          <w:color w:val="000000"/>
          <w:lang w:eastAsia="ru-RU"/>
        </w:rPr>
        <w:t xml:space="preserve"> общем собрании акционеров </w:t>
      </w:r>
      <w:r w:rsidR="003C54FD" w:rsidRPr="00C44C47">
        <w:rPr>
          <w:rFonts w:eastAsia="Times New Roman" w:cstheme="minorHAnsi"/>
          <w:color w:val="000000"/>
          <w:lang w:eastAsia="ru-RU"/>
        </w:rPr>
        <w:t xml:space="preserve">от имени Пользователя </w:t>
      </w:r>
      <w:r w:rsidRPr="00C44C47">
        <w:rPr>
          <w:rFonts w:eastAsia="Times New Roman" w:cstheme="minorHAnsi"/>
          <w:color w:val="000000"/>
          <w:lang w:eastAsia="ru-RU"/>
        </w:rPr>
        <w:t>и проголосовать согласно полученным указаниям</w:t>
      </w:r>
      <w:r w:rsidR="003C54FD" w:rsidRPr="00C44C47">
        <w:rPr>
          <w:rFonts w:eastAsia="Times New Roman" w:cstheme="minorHAnsi"/>
          <w:color w:val="000000"/>
          <w:lang w:eastAsia="ru-RU"/>
        </w:rPr>
        <w:t xml:space="preserve"> Пользователя</w:t>
      </w:r>
      <w:r w:rsidRPr="00C44C47">
        <w:rPr>
          <w:rFonts w:eastAsia="Times New Roman" w:cstheme="minorHAnsi"/>
          <w:color w:val="000000"/>
          <w:lang w:eastAsia="ru-RU"/>
        </w:rPr>
        <w:t>.</w:t>
      </w:r>
    </w:p>
    <w:p w:rsidR="00DD08A5" w:rsidRPr="00C44C47" w:rsidRDefault="00DD08A5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Стороны</w:t>
      </w:r>
      <w:r w:rsidRPr="00C44C47">
        <w:rPr>
          <w:rFonts w:eastAsia="Times New Roman" w:cstheme="minorHAnsi"/>
          <w:color w:val="000000"/>
          <w:lang w:eastAsia="ru-RU"/>
        </w:rPr>
        <w:t xml:space="preserve"> – Пользователь и Регистратор.</w:t>
      </w:r>
    </w:p>
    <w:p w:rsidR="005203F3" w:rsidRPr="00C44C47" w:rsidRDefault="003C54FD" w:rsidP="00264C47">
      <w:pPr>
        <w:pStyle w:val="Style8"/>
        <w:widowControl/>
        <w:tabs>
          <w:tab w:val="left" w:pos="389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1.4. </w:t>
      </w:r>
      <w:r w:rsidR="005203F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В соответствии с п.2 ст. 5 и п.2 ст. 6 Федерального закона от 06.04.2011 N 63-ФЗ </w:t>
      </w:r>
      <w:r w:rsidR="007B6330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«</w:t>
      </w:r>
      <w:r w:rsidR="005203F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Об электронной подписи</w:t>
      </w: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»</w:t>
      </w:r>
      <w:r w:rsidR="005203F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для идентификации Пользователя используется простая электронная подпись в виде идентификатора (Логин</w:t>
      </w:r>
      <w:r w:rsidR="00F8281A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а) с использованием П</w:t>
      </w:r>
      <w:r w:rsidR="005203F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ароля.</w:t>
      </w:r>
    </w:p>
    <w:p w:rsidR="00DA4B8D" w:rsidRPr="00C44C47" w:rsidRDefault="003C54FD" w:rsidP="00264C47">
      <w:pPr>
        <w:pStyle w:val="Style8"/>
        <w:widowControl/>
        <w:tabs>
          <w:tab w:val="left" w:pos="389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1.5.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Ссылка для перехода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ЛКА представлен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а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официальном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сайте Регистратора.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Телефон Службы поддержки пользователей ЛКА представлены на сайте Регистратора на странице с описанием 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>ЛКА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3C54FD" w:rsidP="00264C47">
      <w:pPr>
        <w:pStyle w:val="Style8"/>
        <w:widowControl/>
        <w:tabs>
          <w:tab w:val="left" w:pos="389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lastRenderedPageBreak/>
        <w:t xml:space="preserve">1.6. 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>Настоящее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Положение публикуется на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официальном 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>сайте Реги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>стратора</w:t>
      </w:r>
      <w:r w:rsidR="0056799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="006B77E4" w:rsidRPr="00B507F3">
          <w:rPr>
            <w:rStyle w:val="a3"/>
            <w:rFonts w:asciiTheme="minorHAnsi" w:hAnsiTheme="minorHAnsi" w:cstheme="minorHAnsi"/>
            <w:sz w:val="22"/>
            <w:szCs w:val="22"/>
          </w:rPr>
          <w:t>http://www.rtreg.</w:t>
        </w:r>
        <w:r w:rsidR="006B77E4" w:rsidRPr="00B507F3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 w:rsidR="00567993" w:rsidRPr="00C44C47">
        <w:rPr>
          <w:rFonts w:asciiTheme="minorHAnsi" w:hAnsiTheme="minorHAnsi" w:cstheme="minorHAnsi"/>
          <w:sz w:val="22"/>
          <w:szCs w:val="22"/>
        </w:rPr>
        <w:t>)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6B77E4" w:rsidRPr="006B77E4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Регистратор 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имеет право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вносить изменения в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случае изменения требований действующего законодат</w:t>
      </w:r>
      <w:r w:rsidR="001B2AC2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="00567993" w:rsidRPr="00C44C47">
        <w:rPr>
          <w:rStyle w:val="FontStyle16"/>
          <w:rFonts w:asciiTheme="minorHAnsi" w:hAnsiTheme="minorHAnsi" w:cstheme="minorHAnsi"/>
          <w:sz w:val="22"/>
          <w:szCs w:val="22"/>
        </w:rPr>
        <w:t>льства РФ и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, с учетом возможностей действующей версии ЛКА.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Новая редакция 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я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F8281A" w:rsidRPr="00C44C47">
        <w:rPr>
          <w:rStyle w:val="FontStyle16"/>
          <w:rFonts w:asciiTheme="minorHAnsi" w:hAnsiTheme="minorHAnsi" w:cstheme="minorHAnsi"/>
          <w:sz w:val="22"/>
          <w:szCs w:val="22"/>
        </w:rPr>
        <w:t>в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ступает в силу не ранее чем через 5 дней,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 даты е</w:t>
      </w:r>
      <w:r w:rsidR="001B2AC2" w:rsidRPr="00C44C47">
        <w:rPr>
          <w:rStyle w:val="FontStyle16"/>
          <w:rFonts w:asciiTheme="minorHAnsi" w:hAnsiTheme="minorHAnsi" w:cstheme="minorHAnsi"/>
          <w:sz w:val="22"/>
          <w:szCs w:val="22"/>
        </w:rPr>
        <w:t>ё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опубликования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на сайте Регистратора</w:t>
      </w:r>
      <w:r w:rsidR="0056799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C44C47" w:rsidRPr="00B507F3">
          <w:rPr>
            <w:rStyle w:val="a3"/>
            <w:rFonts w:asciiTheme="minorHAnsi" w:hAnsiTheme="minorHAnsi" w:cstheme="minorHAnsi"/>
            <w:sz w:val="22"/>
            <w:szCs w:val="22"/>
          </w:rPr>
          <w:t>http://www.</w:t>
        </w:r>
        <w:r w:rsidR="00C44C47" w:rsidRPr="00B507F3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rt</w:t>
        </w:r>
        <w:r w:rsidR="00C44C47" w:rsidRPr="00B507F3">
          <w:rPr>
            <w:rStyle w:val="a3"/>
            <w:rFonts w:asciiTheme="minorHAnsi" w:hAnsiTheme="minorHAnsi" w:cstheme="minorHAnsi"/>
            <w:sz w:val="22"/>
            <w:szCs w:val="22"/>
          </w:rPr>
          <w:t>reg.</w:t>
        </w:r>
        <w:r w:rsidR="00C44C47" w:rsidRPr="00B507F3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ru</w:t>
        </w:r>
      </w:hyperlink>
      <w:r w:rsidR="00567993" w:rsidRPr="00C44C47">
        <w:rPr>
          <w:rFonts w:asciiTheme="minorHAnsi" w:hAnsiTheme="minorHAnsi" w:cstheme="minorHAnsi"/>
          <w:sz w:val="22"/>
          <w:szCs w:val="22"/>
        </w:rPr>
        <w:t>)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Положение и изменения к нему (новая редакция) утверждается Генеральным директором Регистратора.</w:t>
      </w:r>
    </w:p>
    <w:p w:rsidR="00DA4B8D" w:rsidRPr="00C44C47" w:rsidRDefault="001B2AC2" w:rsidP="00264C47">
      <w:pPr>
        <w:pStyle w:val="Style8"/>
        <w:widowControl/>
        <w:tabs>
          <w:tab w:val="left" w:pos="389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1.7.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Пользователь принимает на себя риски, связанные с использованием им сети Интернет при работе в ЛКА.</w:t>
      </w:r>
    </w:p>
    <w:p w:rsidR="00DA4B8D" w:rsidRPr="00C44C47" w:rsidRDefault="001B2AC2" w:rsidP="00264C47">
      <w:pPr>
        <w:pStyle w:val="Style8"/>
        <w:widowControl/>
        <w:tabs>
          <w:tab w:val="left" w:pos="389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1.8.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Соглашаясь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 присоединяясь к настоящему Положению </w:t>
      </w:r>
      <w:r w:rsidR="003F7BC8" w:rsidRPr="00C44C4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на основании ст. 437, 438 ГК РФ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, Пользователь соглашается с достаточностью мер Регистратора по обеспечению защиты конфиденциальных данных, в том числе с тем, что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ввод идентификатора (логина) и пароля перед началом работы в ЛКА, является достаточным для идентификации Пользователя и подтверждает его право пользоваться данными,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предоставляемыми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ЛКА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65323B" w:rsidP="0044119E">
      <w:pPr>
        <w:pStyle w:val="Style8"/>
        <w:widowControl/>
        <w:tabs>
          <w:tab w:val="left" w:pos="526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1.9.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равильные ответы на вопросы, заданные сотрудником Службы поддержки пользователей о Кодовом слове и иных персональных</w:t>
      </w:r>
      <w:r w:rsidR="003F7BC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(регистрационных)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данных Пользователя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являются достаточными для идентификации Пользователя по телефону Службы поддержки пользователей ЛКА, и исполнения Регистратором устных распоряжений Пользователя.</w:t>
      </w:r>
    </w:p>
    <w:p w:rsidR="00DA4B8D" w:rsidRPr="00C44C47" w:rsidRDefault="0065323B" w:rsidP="0065323B">
      <w:pPr>
        <w:pStyle w:val="Style8"/>
        <w:widowControl/>
        <w:tabs>
          <w:tab w:val="left" w:pos="389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1.10. 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Соглашаясь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 присоединяясь к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настоящ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ему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>оложени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ю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, Пользователь дает согласие:</w:t>
      </w:r>
    </w:p>
    <w:p w:rsidR="00DA4B8D" w:rsidRPr="00C44C47" w:rsidRDefault="00DA4B8D" w:rsidP="0065323B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на получение от Регистратора на Контактный телефон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и/или контактный e-mail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сообщений</w:t>
      </w:r>
      <w:r w:rsidR="00AB6BB9" w:rsidRPr="00C44C47">
        <w:rPr>
          <w:rStyle w:val="FontStyle16"/>
          <w:rFonts w:asciiTheme="minorHAnsi" w:hAnsiTheme="minorHAnsi" w:cstheme="minorHAnsi"/>
          <w:sz w:val="22"/>
          <w:szCs w:val="22"/>
        </w:rPr>
        <w:t>, в том числе логина и/или временного пароля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A4B8D" w:rsidP="0065323B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на запись разговоров и устных распоряжений Пользователя при его обращениях по телефону </w:t>
      </w:r>
      <w:r w:rsidR="0065323B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Служб</w:t>
      </w:r>
      <w:r w:rsidR="0065323B" w:rsidRPr="00C44C47">
        <w:rPr>
          <w:rStyle w:val="FontStyle16"/>
          <w:rFonts w:asciiTheme="minorHAnsi" w:hAnsiTheme="minorHAnsi" w:cstheme="minorHAnsi"/>
          <w:sz w:val="22"/>
          <w:szCs w:val="22"/>
        </w:rPr>
        <w:t>у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поддержки пользователей ЛКА.</w:t>
      </w:r>
    </w:p>
    <w:p w:rsidR="00DA4B8D" w:rsidRPr="00C44C47" w:rsidRDefault="0065323B" w:rsidP="0044119E">
      <w:pPr>
        <w:pStyle w:val="Style8"/>
        <w:widowControl/>
        <w:tabs>
          <w:tab w:val="left" w:pos="389"/>
        </w:tabs>
        <w:spacing w:after="120"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1.11.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Пользователь использует ЛКА, принимая на себя все риски, связанные с использованием программного обеспечения ЛКА. Регистратор не несет ответственности за любые последствия использования ЛКА.</w:t>
      </w:r>
    </w:p>
    <w:p w:rsidR="004E2D1C" w:rsidRPr="00C44C47" w:rsidRDefault="004F1742" w:rsidP="002046D7">
      <w:pPr>
        <w:shd w:val="clear" w:color="auto" w:fill="FFFFFF"/>
        <w:spacing w:after="120" w:line="240" w:lineRule="auto"/>
        <w:jc w:val="both"/>
        <w:rPr>
          <w:rStyle w:val="FontStyle17"/>
          <w:rFonts w:asciiTheme="minorHAnsi" w:eastAsia="Times New Roman" w:hAnsiTheme="minorHAnsi" w:cstheme="minorHAnsi"/>
          <w:b w:val="0"/>
          <w:bCs w:val="0"/>
          <w:color w:val="000000"/>
          <w:sz w:val="22"/>
          <w:szCs w:val="22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1.1</w:t>
      </w:r>
      <w:r w:rsidR="0065323B" w:rsidRPr="00C44C47">
        <w:rPr>
          <w:rFonts w:eastAsia="Times New Roman" w:cstheme="minorHAnsi"/>
          <w:color w:val="000000"/>
          <w:lang w:eastAsia="ru-RU"/>
        </w:rPr>
        <w:t>2</w:t>
      </w:r>
      <w:r w:rsidRPr="00C44C47">
        <w:rPr>
          <w:rFonts w:eastAsia="Times New Roman" w:cstheme="minorHAnsi"/>
          <w:color w:val="000000"/>
          <w:lang w:eastAsia="ru-RU"/>
        </w:rPr>
        <w:t xml:space="preserve">. Используемые </w:t>
      </w:r>
      <w:r w:rsidR="00364299" w:rsidRPr="00C44C47">
        <w:rPr>
          <w:rFonts w:eastAsia="Times New Roman" w:cstheme="minorHAnsi"/>
          <w:color w:val="000000"/>
          <w:lang w:eastAsia="ru-RU"/>
        </w:rPr>
        <w:t xml:space="preserve">ЭД </w:t>
      </w:r>
      <w:r w:rsidRPr="00C44C47">
        <w:rPr>
          <w:rFonts w:eastAsia="Times New Roman" w:cstheme="minorHAnsi"/>
          <w:color w:val="000000"/>
          <w:lang w:eastAsia="ru-RU"/>
        </w:rPr>
        <w:t>в рамках данного Положения</w:t>
      </w:r>
      <w:r w:rsidR="00364299" w:rsidRPr="00C44C47">
        <w:rPr>
          <w:rFonts w:eastAsia="Times New Roman" w:cstheme="minorHAnsi"/>
          <w:color w:val="000000"/>
          <w:lang w:eastAsia="ru-RU"/>
        </w:rPr>
        <w:t>,</w:t>
      </w:r>
      <w:r w:rsidRPr="00C44C47">
        <w:rPr>
          <w:rFonts w:eastAsia="Times New Roman" w:cstheme="minorHAnsi"/>
          <w:color w:val="000000"/>
          <w:lang w:eastAsia="ru-RU"/>
        </w:rPr>
        <w:t xml:space="preserve"> в соответствии с п.2 ст. 5 и п.2 ст. 6 Федерального закона от 06.04.2011 N 63-ФЗ </w:t>
      </w:r>
      <w:r w:rsidR="0065323B" w:rsidRPr="00C44C47">
        <w:rPr>
          <w:rFonts w:eastAsia="Times New Roman" w:cstheme="minorHAnsi"/>
          <w:color w:val="000000"/>
          <w:lang w:eastAsia="ru-RU"/>
        </w:rPr>
        <w:t>«</w:t>
      </w:r>
      <w:r w:rsidRPr="00C44C47">
        <w:rPr>
          <w:rFonts w:eastAsia="Times New Roman" w:cstheme="minorHAnsi"/>
          <w:color w:val="000000"/>
          <w:lang w:eastAsia="ru-RU"/>
        </w:rPr>
        <w:t>Об электронной подписи</w:t>
      </w:r>
      <w:r w:rsidR="0065323B" w:rsidRPr="00C44C47">
        <w:rPr>
          <w:rFonts w:eastAsia="Times New Roman" w:cstheme="minorHAnsi"/>
          <w:color w:val="000000"/>
          <w:lang w:eastAsia="ru-RU"/>
        </w:rPr>
        <w:t>»</w:t>
      </w:r>
      <w:r w:rsidR="00364299" w:rsidRPr="00C44C47">
        <w:rPr>
          <w:rFonts w:eastAsia="Times New Roman" w:cstheme="minorHAnsi"/>
          <w:color w:val="000000"/>
          <w:lang w:eastAsia="ru-RU"/>
        </w:rPr>
        <w:t>,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65323B" w:rsidRPr="00C44C47">
        <w:rPr>
          <w:rFonts w:eastAsia="Times New Roman" w:cstheme="minorHAnsi"/>
          <w:color w:val="000000"/>
          <w:lang w:eastAsia="ru-RU"/>
        </w:rPr>
        <w:t>имеют</w:t>
      </w:r>
      <w:r w:rsidRPr="00C44C47">
        <w:rPr>
          <w:rFonts w:eastAsia="Times New Roman" w:cstheme="minorHAnsi"/>
          <w:color w:val="000000"/>
          <w:lang w:eastAsia="ru-RU"/>
        </w:rPr>
        <w:t xml:space="preserve"> равную юридическую силу с документами на бумажном носителе, подписанными собственноручно и порождают аналогичные им права и обязанности</w:t>
      </w:r>
      <w:r w:rsidR="002046D7" w:rsidRPr="00C44C47">
        <w:rPr>
          <w:rFonts w:eastAsia="Times New Roman" w:cstheme="minorHAnsi"/>
          <w:color w:val="000000"/>
          <w:lang w:eastAsia="ru-RU"/>
        </w:rPr>
        <w:t>.</w:t>
      </w:r>
    </w:p>
    <w:p w:rsidR="002046D7" w:rsidRPr="00C44C47" w:rsidRDefault="002046D7" w:rsidP="0044119E">
      <w:pPr>
        <w:pStyle w:val="Style9"/>
        <w:widowControl/>
        <w:spacing w:after="120"/>
        <w:jc w:val="both"/>
        <w:rPr>
          <w:rStyle w:val="FontStyle17"/>
          <w:rFonts w:asciiTheme="minorHAnsi" w:hAnsiTheme="minorHAnsi" w:cstheme="minorHAnsi"/>
          <w:b w:val="0"/>
          <w:sz w:val="22"/>
          <w:szCs w:val="22"/>
        </w:rPr>
      </w:pPr>
    </w:p>
    <w:p w:rsidR="00DA4B8D" w:rsidRPr="00C44C47" w:rsidRDefault="00DD08A5" w:rsidP="002046D7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2. </w:t>
      </w:r>
      <w:r w:rsidR="00DA4B8D" w:rsidRPr="00C44C47">
        <w:rPr>
          <w:rStyle w:val="FontStyle17"/>
          <w:rFonts w:asciiTheme="minorHAnsi" w:hAnsiTheme="minorHAnsi" w:cstheme="minorHAnsi"/>
          <w:sz w:val="22"/>
          <w:szCs w:val="22"/>
        </w:rPr>
        <w:t>Регистрация пользователя в ЛКА</w:t>
      </w:r>
    </w:p>
    <w:p w:rsidR="00DA4B8D" w:rsidRPr="00C44C47" w:rsidRDefault="00DA4B8D" w:rsidP="0044119E">
      <w:pPr>
        <w:pStyle w:val="Style8"/>
        <w:widowControl/>
        <w:numPr>
          <w:ilvl w:val="0"/>
          <w:numId w:val="9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Доступ в ЛКА может быть предоставлен лицам, 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>сведения о которых имеются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реестрах эмитентов, заключивших с Регистратором договор о предоставлении услуг по ведению реестра акционер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>ов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>эмитента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, на основании заполненного и подписанного 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>этими лицами Заявления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5203F3" w:rsidP="0044119E">
      <w:pPr>
        <w:pStyle w:val="Style8"/>
        <w:widowControl/>
        <w:numPr>
          <w:ilvl w:val="0"/>
          <w:numId w:val="9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Подпись 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>обратившегося лица (заявителя)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на Заявлении должна быть проставлена в присутствии уполномоченного представителя Регистратора или удостоверена нотариально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DA4B8D" w:rsidP="0044119E">
      <w:pPr>
        <w:pStyle w:val="Style8"/>
        <w:widowControl/>
        <w:numPr>
          <w:ilvl w:val="0"/>
          <w:numId w:val="9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Необходимым условием организации доступа в ЛКА является 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наличие </w:t>
      </w:r>
      <w:r w:rsidR="0065323B" w:rsidRPr="00C44C47">
        <w:rPr>
          <w:rStyle w:val="FontStyle16"/>
          <w:rFonts w:asciiTheme="minorHAnsi" w:hAnsiTheme="minorHAnsi" w:cstheme="minorHAnsi"/>
          <w:sz w:val="22"/>
          <w:szCs w:val="22"/>
        </w:rPr>
        <w:t>в реестре эмитента</w:t>
      </w:r>
      <w:r w:rsidR="005203F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65323B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лицевого счета Пользователя 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>(обративше</w:t>
      </w:r>
      <w:r w:rsidR="0065323B" w:rsidRPr="00C44C47">
        <w:rPr>
          <w:rStyle w:val="FontStyle16"/>
          <w:rFonts w:asciiTheme="minorHAnsi" w:hAnsiTheme="minorHAnsi" w:cstheme="minorHAnsi"/>
          <w:sz w:val="22"/>
          <w:szCs w:val="22"/>
        </w:rPr>
        <w:t>го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>ся лиц</w:t>
      </w:r>
      <w:r w:rsidR="0065323B" w:rsidRPr="00C44C47">
        <w:rPr>
          <w:rStyle w:val="FontStyle16"/>
          <w:rFonts w:asciiTheme="minorHAnsi" w:hAnsiTheme="minorHAnsi" w:cstheme="minorHAnsi"/>
          <w:sz w:val="22"/>
          <w:szCs w:val="22"/>
        </w:rPr>
        <w:t>а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>)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59343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</w:p>
    <w:p w:rsidR="00DA4B8D" w:rsidRPr="00C44C47" w:rsidRDefault="00DA4B8D" w:rsidP="0044119E">
      <w:pPr>
        <w:pStyle w:val="Style8"/>
        <w:widowControl/>
        <w:numPr>
          <w:ilvl w:val="0"/>
          <w:numId w:val="10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>ь,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зарегистрированн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>ый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реестре 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эмитента должен актуализировать данные, указанные в Заявлении с данными лицевого счета, имеющегося в реестре эмитента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 порядке, установленном Правилами ведения реестра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Регистратора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DA4B8D" w:rsidP="0044119E">
      <w:pPr>
        <w:pStyle w:val="Style8"/>
        <w:widowControl/>
        <w:numPr>
          <w:ilvl w:val="0"/>
          <w:numId w:val="10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Для получения доступа в ЛКА (Регистрации) лицу необходимо:</w:t>
      </w:r>
    </w:p>
    <w:p w:rsidR="00DA4B8D" w:rsidRPr="00C44C47" w:rsidRDefault="00DA4B8D" w:rsidP="00543645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обратиться в любой из офисов Регистратора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Заявление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>м. В случае предоставления Заявления лично зарегистрированным лицом необходимо предъявить документ, удостоверяющий личность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A4B8D" w:rsidP="00543645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случае </w:t>
      </w:r>
      <w:r w:rsidR="00593434" w:rsidRPr="00C44C47">
        <w:rPr>
          <w:rStyle w:val="FontStyle16"/>
          <w:rFonts w:asciiTheme="minorHAnsi" w:hAnsiTheme="minorHAnsi" w:cstheme="minorHAnsi"/>
          <w:sz w:val="22"/>
          <w:szCs w:val="22"/>
        </w:rPr>
        <w:t>необходимости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="0059343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Регистратору 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должна быть предоставлена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Анкет</w:t>
      </w:r>
      <w:r w:rsidR="00543645" w:rsidRPr="00C44C47">
        <w:rPr>
          <w:rStyle w:val="FontStyle16"/>
          <w:rFonts w:asciiTheme="minorHAnsi" w:hAnsiTheme="minorHAnsi" w:cstheme="minorHAnsi"/>
          <w:sz w:val="22"/>
          <w:szCs w:val="22"/>
        </w:rPr>
        <w:t>а зарегистрированного лица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 приложением документов, подтверждающих указанные в Анкете сведения.</w:t>
      </w:r>
    </w:p>
    <w:p w:rsidR="00DA4B8D" w:rsidRPr="00C44C47" w:rsidRDefault="00DA4B8D" w:rsidP="0044119E">
      <w:pPr>
        <w:pStyle w:val="Style8"/>
        <w:widowControl/>
        <w:numPr>
          <w:ilvl w:val="0"/>
          <w:numId w:val="11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lastRenderedPageBreak/>
        <w:t>Документы для Регистрации могут быть переданы уполномоченными представителями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зарегистрированных лиц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Документы, подтверждающие полномочия уполномоченных лиц, должны быть переданы Регистратору.</w:t>
      </w:r>
    </w:p>
    <w:p w:rsidR="00DA4B8D" w:rsidRPr="00C44C47" w:rsidRDefault="00DA4B8D" w:rsidP="0044119E">
      <w:pPr>
        <w:pStyle w:val="Style8"/>
        <w:widowControl/>
        <w:numPr>
          <w:ilvl w:val="0"/>
          <w:numId w:val="11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Процесс Регистрации включает: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первичную идентификацию личности обратившегося лица по предъявленному им документу, удостоверяющему личность;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заполнение и передачу обратившимся лицом Заявления и иных документов, необходимых для регистрации согласно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настояще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м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>у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Положению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экспертизу переданных обратившимся лицом документов в течение трех дней с даты обращения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для определения возможности регистрации 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обратившегося лица в качестве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Пользователя;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направление Регистратором 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>сообщения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, содержащего идентификатор (логин) и временный пароль для входа в ЛКА или уведомление об отказе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регистрации.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Сообщение направляется способом, 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>указанным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Заявлении.</w:t>
      </w:r>
    </w:p>
    <w:p w:rsidR="00DA4B8D" w:rsidRPr="00C44C47" w:rsidRDefault="00DA4B8D" w:rsidP="0044119E">
      <w:pPr>
        <w:pStyle w:val="Style8"/>
        <w:widowControl/>
        <w:numPr>
          <w:ilvl w:val="0"/>
          <w:numId w:val="12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Основаниями для отказа от регистрации 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обратившегося лица в качестве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Пользователя являются: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подписание Заявления лицом,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>сведения о котором отсутствуют у Регистратора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невозможность идентификации </w:t>
      </w:r>
      <w:r w:rsidR="00364299" w:rsidRPr="00C44C47">
        <w:rPr>
          <w:rStyle w:val="FontStyle16"/>
          <w:rFonts w:asciiTheme="minorHAnsi" w:hAnsiTheme="minorHAnsi" w:cstheme="minorHAnsi"/>
          <w:sz w:val="22"/>
          <w:szCs w:val="22"/>
        </w:rPr>
        <w:t>обратившегося лица (заявителя)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или указание в Заявлении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>данных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 не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соответствующих данным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>имеющимся у Регистратора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отсутствие у Регистратора актуальной Анкеты заявителя, соответствующей действующим Правилам ведения реестра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Регистратора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 настоящ</w:t>
      </w:r>
      <w:r w:rsidR="00632051" w:rsidRPr="00C44C47">
        <w:rPr>
          <w:rStyle w:val="FontStyle16"/>
          <w:rFonts w:asciiTheme="minorHAnsi" w:hAnsiTheme="minorHAnsi" w:cstheme="minorHAnsi"/>
          <w:sz w:val="22"/>
          <w:szCs w:val="22"/>
        </w:rPr>
        <w:t>ему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632051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Положению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отсутствие у Регистратора документов, подтверждающих представленные в </w:t>
      </w:r>
      <w:r w:rsidR="00D53A88" w:rsidRPr="00C44C47">
        <w:rPr>
          <w:rStyle w:val="FontStyle16"/>
          <w:rFonts w:asciiTheme="minorHAnsi" w:hAnsiTheme="minorHAnsi" w:cstheme="minorHAnsi"/>
          <w:sz w:val="22"/>
          <w:szCs w:val="22"/>
        </w:rPr>
        <w:t>Заявлении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сведения;</w:t>
      </w:r>
    </w:p>
    <w:p w:rsidR="00DA4B8D" w:rsidRPr="00C44C47" w:rsidRDefault="00DA4B8D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отсутствие у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>уполномоченных представителей документов, подтверждающих их право предоставлять Заявление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53A88" w:rsidP="00E42B4C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наличие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у обратившегося лица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задолженности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 оплате услуг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Регистратор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>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DA4B8D" w:rsidP="0044119E">
      <w:pPr>
        <w:pStyle w:val="Style8"/>
        <w:widowControl/>
        <w:numPr>
          <w:ilvl w:val="0"/>
          <w:numId w:val="13"/>
        </w:numPr>
        <w:tabs>
          <w:tab w:val="left" w:pos="432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Получив уведомление об отказе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регистрации в качестве Пользователя, обратившееся лицо может выяснить причины отказа, обратившись по телефону Службы поддержки пользователей ЛКА.</w:t>
      </w:r>
    </w:p>
    <w:p w:rsidR="00DA4B8D" w:rsidRPr="00C44C47" w:rsidRDefault="00DA4B8D" w:rsidP="0044119E">
      <w:pPr>
        <w:pStyle w:val="Style8"/>
        <w:widowControl/>
        <w:numPr>
          <w:ilvl w:val="0"/>
          <w:numId w:val="13"/>
        </w:numPr>
        <w:tabs>
          <w:tab w:val="left" w:pos="432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Получив свой идентификатор (логин) и временный пароль доступа в ЛКА, Пользователь ЛКА обязан изменить временный пароль на </w:t>
      </w:r>
      <w:r w:rsidR="00E42B4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личный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пароль при первом входе в ЛКА. После изменения временного пароля Пользователь использует для входа в ЛКА свой идентификатор (логин) и новый пароль.</w:t>
      </w:r>
    </w:p>
    <w:p w:rsidR="00DA4B8D" w:rsidRPr="00C44C47" w:rsidRDefault="00D53A88" w:rsidP="0044119E">
      <w:pPr>
        <w:pStyle w:val="Style8"/>
        <w:widowControl/>
        <w:numPr>
          <w:ilvl w:val="0"/>
          <w:numId w:val="13"/>
        </w:numPr>
        <w:tabs>
          <w:tab w:val="left" w:pos="432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Регистратор вправе установить с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рок действия временного пароля. Если к сроку истече</w:t>
      </w:r>
      <w:r w:rsidR="002046D7" w:rsidRPr="00C44C47">
        <w:rPr>
          <w:rStyle w:val="FontStyle16"/>
          <w:rFonts w:asciiTheme="minorHAnsi" w:hAnsiTheme="minorHAnsi" w:cstheme="minorHAnsi"/>
          <w:sz w:val="22"/>
          <w:szCs w:val="22"/>
        </w:rPr>
        <w:t>ния действия временного пароля П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ользователь ЛКА не заменил его на иной </w:t>
      </w:r>
      <w:r w:rsidR="002046D7" w:rsidRPr="00C44C47">
        <w:rPr>
          <w:rStyle w:val="FontStyle16"/>
          <w:rFonts w:asciiTheme="minorHAnsi" w:hAnsiTheme="minorHAnsi" w:cstheme="minorHAnsi"/>
          <w:sz w:val="22"/>
          <w:szCs w:val="22"/>
        </w:rPr>
        <w:t>пароль, П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ользователь ЛКА должен </w:t>
      </w:r>
      <w:r w:rsidR="00AE25F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обратиться в Службу поддержки пользователей ЛКА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для получения нового временного пароля.</w:t>
      </w:r>
    </w:p>
    <w:p w:rsidR="00DD08A5" w:rsidRPr="00C44C47" w:rsidRDefault="00DD08A5" w:rsidP="0044119E">
      <w:pPr>
        <w:pStyle w:val="Style9"/>
        <w:widowControl/>
        <w:spacing w:after="12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</w:p>
    <w:p w:rsidR="00DA4B8D" w:rsidRPr="00C44C47" w:rsidRDefault="002046D7" w:rsidP="002046D7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3. </w:t>
      </w:r>
      <w:r w:rsidR="00DA4B8D" w:rsidRPr="00C44C47">
        <w:rPr>
          <w:rStyle w:val="FontStyle17"/>
          <w:rFonts w:asciiTheme="minorHAnsi" w:hAnsiTheme="minorHAnsi" w:cstheme="minorHAnsi"/>
          <w:sz w:val="22"/>
          <w:szCs w:val="22"/>
        </w:rPr>
        <w:t>Изменение данных Пользователя</w:t>
      </w:r>
    </w:p>
    <w:p w:rsidR="00DA4B8D" w:rsidRPr="00C44C47" w:rsidRDefault="00DA4B8D" w:rsidP="0044119E">
      <w:pPr>
        <w:pStyle w:val="Style8"/>
        <w:widowControl/>
        <w:numPr>
          <w:ilvl w:val="0"/>
          <w:numId w:val="14"/>
        </w:numPr>
        <w:tabs>
          <w:tab w:val="left" w:pos="446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Изменение данных</w:t>
      </w:r>
      <w:r w:rsidR="002046D7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Пользователя -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зарегистрированного </w:t>
      </w:r>
      <w:r w:rsidR="00BE395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реестре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лица осуществляется в порядке, установл</w:t>
      </w:r>
      <w:r w:rsidR="006B79FE" w:rsidRPr="00C44C47">
        <w:rPr>
          <w:rStyle w:val="FontStyle16"/>
          <w:rFonts w:asciiTheme="minorHAnsi" w:hAnsiTheme="minorHAnsi" w:cstheme="minorHAnsi"/>
          <w:sz w:val="22"/>
          <w:szCs w:val="22"/>
        </w:rPr>
        <w:t>енном Правилами ведения реестра</w:t>
      </w:r>
      <w:r w:rsidR="00AE25F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Регистратора</w:t>
      </w:r>
      <w:r w:rsidR="006B79F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. В </w:t>
      </w:r>
      <w:r w:rsidR="00BE395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случае изменения данных Пользователя, не являющегося зарегистрированным в реестре лицом, </w:t>
      </w:r>
      <w:r w:rsidR="006B79FE" w:rsidRPr="00C44C47">
        <w:rPr>
          <w:rStyle w:val="FontStyle16"/>
          <w:rFonts w:asciiTheme="minorHAnsi" w:hAnsiTheme="minorHAnsi" w:cstheme="minorHAnsi"/>
          <w:sz w:val="22"/>
          <w:szCs w:val="22"/>
        </w:rPr>
        <w:t>должно быть предоставлено новое Заявление с обновленными данными.</w:t>
      </w:r>
    </w:p>
    <w:p w:rsidR="00DA4B8D" w:rsidRPr="00C44C47" w:rsidRDefault="00DA4B8D" w:rsidP="0044119E">
      <w:pPr>
        <w:pStyle w:val="Style8"/>
        <w:widowControl/>
        <w:numPr>
          <w:ilvl w:val="0"/>
          <w:numId w:val="14"/>
        </w:numPr>
        <w:tabs>
          <w:tab w:val="left" w:pos="446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При внесении изменений в Анкету </w:t>
      </w:r>
      <w:r w:rsidR="00AE25F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зарегистрированного лица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повторная </w:t>
      </w:r>
      <w:r w:rsidR="00AE25F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подача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Заявления не требуется.</w:t>
      </w:r>
    </w:p>
    <w:p w:rsidR="00DA4B8D" w:rsidRPr="00C44C47" w:rsidRDefault="00DA4B8D" w:rsidP="0044119E">
      <w:pPr>
        <w:pStyle w:val="Style8"/>
        <w:widowControl/>
        <w:numPr>
          <w:ilvl w:val="0"/>
          <w:numId w:val="14"/>
        </w:numPr>
        <w:tabs>
          <w:tab w:val="left" w:pos="446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 случае прекращения действия доверенности Представителя Пользователь обязан предоставить Заявление о доступе с обновленными данными и новую доверенность на Представителя</w:t>
      </w:r>
      <w:r w:rsidR="00264C47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либо новое Заявление должно быть подписано лично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264C47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Доступ в ЛКА может быть ограничен до момента предоставления необходимых документов.</w:t>
      </w:r>
    </w:p>
    <w:p w:rsidR="00DD08A5" w:rsidRDefault="00DD08A5" w:rsidP="0044119E">
      <w:pPr>
        <w:pStyle w:val="Style9"/>
        <w:widowControl/>
        <w:spacing w:after="12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</w:p>
    <w:p w:rsidR="00DA4B8D" w:rsidRPr="00C44C47" w:rsidRDefault="002046D7" w:rsidP="002046D7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4. </w:t>
      </w:r>
      <w:r w:rsidR="00DA4B8D" w:rsidRPr="00C44C47">
        <w:rPr>
          <w:rStyle w:val="FontStyle17"/>
          <w:rFonts w:asciiTheme="minorHAnsi" w:hAnsiTheme="minorHAnsi" w:cstheme="minorHAnsi"/>
          <w:sz w:val="22"/>
          <w:szCs w:val="22"/>
        </w:rPr>
        <w:t>Полное или частичное прекращение доступа зарегистрированного лица в ЛКА</w:t>
      </w:r>
    </w:p>
    <w:p w:rsidR="00DA4B8D" w:rsidRPr="00C44C47" w:rsidRDefault="00DA4B8D" w:rsidP="0044119E">
      <w:pPr>
        <w:pStyle w:val="Style8"/>
        <w:widowControl/>
        <w:numPr>
          <w:ilvl w:val="0"/>
          <w:numId w:val="15"/>
        </w:numPr>
        <w:tabs>
          <w:tab w:val="left" w:pos="439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Доступ в ЛКА к лицевому счету</w:t>
      </w:r>
      <w:r w:rsidR="00A0572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Пользователя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реестре и иной информации, связанной с ценными бумагами, которые учитываются в настоящее время или были учтены ранее на этом лицевом счет</w:t>
      </w:r>
      <w:r w:rsidR="00A0572E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 прекращается в случаях:</w:t>
      </w:r>
    </w:p>
    <w:p w:rsidR="00DA4B8D" w:rsidRPr="00C44C47" w:rsidRDefault="00DA4B8D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закрытия этого лицевого счета;</w:t>
      </w:r>
    </w:p>
    <w:p w:rsidR="00DA4B8D" w:rsidRPr="00C44C47" w:rsidRDefault="00A0572E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пре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кращения ведения реестра эмитента, в котором Пользователю открыт лицевой счет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(с даты 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–прекращения ведения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реестра);</w:t>
      </w:r>
    </w:p>
    <w:p w:rsidR="009A1C91" w:rsidRPr="00C44C47" w:rsidRDefault="009A1C91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наличие задолженности за услуги Регистратора;</w:t>
      </w:r>
    </w:p>
    <w:p w:rsidR="00DA4B8D" w:rsidRPr="00C44C47" w:rsidRDefault="00AB0214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 иных случаях, при которых предоставление информации по данному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лицевому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счету невозможно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DA4B8D" w:rsidP="0044119E">
      <w:pPr>
        <w:pStyle w:val="Style8"/>
        <w:widowControl/>
        <w:numPr>
          <w:ilvl w:val="0"/>
          <w:numId w:val="16"/>
        </w:numPr>
        <w:tabs>
          <w:tab w:val="left" w:pos="439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Доступ </w:t>
      </w:r>
      <w:r w:rsidR="002046D7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ЛКА</w:t>
      </w:r>
      <w:r w:rsidR="00AB021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 </w:t>
      </w:r>
      <w:proofErr w:type="spellStart"/>
      <w:r w:rsidR="00AB0214" w:rsidRPr="00C44C47">
        <w:rPr>
          <w:rStyle w:val="FontStyle16"/>
          <w:rFonts w:asciiTheme="minorHAnsi" w:hAnsiTheme="minorHAnsi" w:cstheme="minorHAnsi"/>
          <w:sz w:val="22"/>
          <w:szCs w:val="22"/>
        </w:rPr>
        <w:t>п.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п</w:t>
      </w:r>
      <w:proofErr w:type="spellEnd"/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AB0214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1.1.1 – 1.1.2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прекращается в случаях:</w:t>
      </w:r>
    </w:p>
    <w:p w:rsidR="00DA4B8D" w:rsidRPr="00C44C47" w:rsidRDefault="00DA4B8D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закрытия всех его лицевых счетов в реестрах эмитентов, заключивших с Регистратором договор о предоставлении услуг по ведению реестра акционерного общества;</w:t>
      </w:r>
    </w:p>
    <w:p w:rsidR="00DA4B8D" w:rsidRPr="00C44C47" w:rsidRDefault="00DA4B8D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прекращения действия договоров об оказании услуг по ведению реестров со всеми эмитентами, в реестрах которых открыты лицевые счета 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Пользователю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AB0214" w:rsidRPr="00C44C47" w:rsidRDefault="00DA4B8D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 распоряжению Пользователя</w:t>
      </w:r>
      <w:r w:rsidR="00AB0214"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AB0214" w:rsidRPr="00C44C47" w:rsidRDefault="00AB0214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нарушения По</w:t>
      </w:r>
      <w:r w:rsidR="00632051" w:rsidRPr="00C44C47">
        <w:rPr>
          <w:rStyle w:val="FontStyle16"/>
          <w:rFonts w:asciiTheme="minorHAnsi" w:hAnsiTheme="minorHAnsi" w:cstheme="minorHAnsi"/>
          <w:sz w:val="22"/>
          <w:szCs w:val="22"/>
        </w:rPr>
        <w:t>льзователем требований настоящего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</w:t>
      </w:r>
      <w:r w:rsidR="00632051" w:rsidRPr="00C44C47">
        <w:rPr>
          <w:rStyle w:val="FontStyle16"/>
          <w:rFonts w:asciiTheme="minorHAnsi" w:hAnsiTheme="minorHAnsi" w:cstheme="minorHAnsi"/>
          <w:sz w:val="22"/>
          <w:szCs w:val="22"/>
        </w:rPr>
        <w:t>оложения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9A1C91" w:rsidRPr="00C44C47" w:rsidRDefault="009A1C91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наличие задолженности за услуги Регистратора;</w:t>
      </w:r>
    </w:p>
    <w:p w:rsidR="00DA4B8D" w:rsidRPr="00C44C47" w:rsidRDefault="00AB0214" w:rsidP="00AE25F2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наличие сведений о смерти Пользователя</w:t>
      </w:r>
      <w:r w:rsidR="009A1C91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– физического лица или сведений о ликвидации или реорганизации Пользователя – юридического лица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D08A5" w:rsidRPr="00C44C47" w:rsidRDefault="00DD08A5" w:rsidP="0044119E">
      <w:pPr>
        <w:pStyle w:val="Style9"/>
        <w:widowControl/>
        <w:spacing w:after="12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</w:p>
    <w:p w:rsidR="00DA4B8D" w:rsidRPr="00C44C47" w:rsidRDefault="002046D7" w:rsidP="002046D7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5. </w:t>
      </w:r>
      <w:r w:rsidR="00DA4B8D" w:rsidRPr="00C44C47">
        <w:rPr>
          <w:rStyle w:val="FontStyle17"/>
          <w:rFonts w:asciiTheme="minorHAnsi" w:hAnsiTheme="minorHAnsi" w:cstheme="minorHAnsi"/>
          <w:sz w:val="22"/>
          <w:szCs w:val="22"/>
        </w:rPr>
        <w:t>Действия пользователя ЛКА в особых случаях</w:t>
      </w:r>
    </w:p>
    <w:p w:rsidR="00DA4B8D" w:rsidRPr="00C44C47" w:rsidRDefault="00DA4B8D" w:rsidP="0044119E">
      <w:pPr>
        <w:pStyle w:val="Style3"/>
        <w:widowControl/>
        <w:spacing w:after="120" w:line="240" w:lineRule="auto"/>
        <w:ind w:firstLine="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5.1. Если Пользователь забыл свой идентификатор (логин) или пароль доступа в ЛКА или желает заблокировать доступ в ЛКА, он может обратиться по телефону Службы поддержки пользователей ЛКА.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случае обращения в Службу поддержки пользователей 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ЛКА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 телефону и 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корректных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ответов на 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контрольные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вопросы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доступ 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с применением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прежн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его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парол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>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будет заблокирован и (или) восстановлен путем передачи </w:t>
      </w:r>
      <w:r w:rsidR="00280312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Пользователю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идентификатора (логина) и временного пароля.</w:t>
      </w:r>
    </w:p>
    <w:p w:rsidR="00DA4B8D" w:rsidRPr="00C44C47" w:rsidRDefault="00DA4B8D" w:rsidP="0044119E">
      <w:pPr>
        <w:pStyle w:val="Style8"/>
        <w:widowControl/>
        <w:numPr>
          <w:ilvl w:val="0"/>
          <w:numId w:val="17"/>
        </w:numPr>
        <w:tabs>
          <w:tab w:val="left" w:pos="418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Если </w:t>
      </w:r>
      <w:r w:rsidR="009A1C91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Пользователь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забыл </w:t>
      </w:r>
      <w:r w:rsidR="009A1C91" w:rsidRPr="00C44C47">
        <w:rPr>
          <w:rStyle w:val="FontStyle16"/>
          <w:rFonts w:asciiTheme="minorHAnsi" w:hAnsiTheme="minorHAnsi" w:cstheme="minorHAnsi"/>
          <w:sz w:val="22"/>
          <w:szCs w:val="22"/>
        </w:rPr>
        <w:t>пароль – он может воспользоваться функци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="009A1C91" w:rsidRPr="00C44C47">
        <w:rPr>
          <w:rStyle w:val="FontStyle16"/>
          <w:rFonts w:asciiTheme="minorHAnsi" w:hAnsiTheme="minorHAnsi" w:cstheme="minorHAnsi"/>
          <w:sz w:val="22"/>
          <w:szCs w:val="22"/>
        </w:rPr>
        <w:t>й восстановления пароля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, размещенной на </w:t>
      </w:r>
      <w:r w:rsidR="009A1C91" w:rsidRPr="00C44C47">
        <w:rPr>
          <w:rStyle w:val="FontStyle16"/>
          <w:rFonts w:asciiTheme="minorHAnsi" w:hAnsiTheme="minorHAnsi" w:cstheme="minorHAnsi"/>
          <w:sz w:val="22"/>
          <w:szCs w:val="22"/>
        </w:rPr>
        <w:t>сайт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="009A1C91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Регистратора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9A1C91" w:rsidP="0044119E">
      <w:pPr>
        <w:pStyle w:val="Style8"/>
        <w:widowControl/>
        <w:numPr>
          <w:ilvl w:val="0"/>
          <w:numId w:val="17"/>
        </w:numPr>
        <w:tabs>
          <w:tab w:val="left" w:pos="418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Если Пользователь забыл Кодовое слово или 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оно</w:t>
      </w:r>
      <w:r w:rsidR="006C011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стало известным третьим лицам,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Пользователю необходимо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повторно заполнить Заявление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D08A5" w:rsidRPr="00C44C47" w:rsidRDefault="00DD08A5" w:rsidP="0044119E">
      <w:pPr>
        <w:pStyle w:val="Style9"/>
        <w:widowControl/>
        <w:spacing w:after="12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</w:p>
    <w:p w:rsidR="00DA4B8D" w:rsidRPr="00C44C47" w:rsidRDefault="002046D7" w:rsidP="002046D7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6. </w:t>
      </w:r>
      <w:r w:rsidR="00DA4B8D" w:rsidRPr="00C44C47">
        <w:rPr>
          <w:rStyle w:val="FontStyle17"/>
          <w:rFonts w:asciiTheme="minorHAnsi" w:hAnsiTheme="minorHAnsi" w:cstheme="minorHAnsi"/>
          <w:sz w:val="22"/>
          <w:szCs w:val="22"/>
        </w:rPr>
        <w:t>Пользователь обязуется:</w:t>
      </w:r>
    </w:p>
    <w:p w:rsidR="00DA4B8D" w:rsidRPr="00C44C47" w:rsidRDefault="00DA4B8D" w:rsidP="0044119E">
      <w:pPr>
        <w:pStyle w:val="Style8"/>
        <w:widowControl/>
        <w:numPr>
          <w:ilvl w:val="0"/>
          <w:numId w:val="18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Использовать для работы в ЛКА только проверенный на отсутствие вирусов и незараженный вирусами персональный компьютер или персональное мобильное устройство (планшет</w:t>
      </w:r>
      <w:r w:rsidR="00ED7835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смартфон).</w:t>
      </w:r>
    </w:p>
    <w:p w:rsidR="00DA4B8D" w:rsidRPr="00C44C47" w:rsidRDefault="00DA4B8D" w:rsidP="0044119E">
      <w:pPr>
        <w:pStyle w:val="Style8"/>
        <w:widowControl/>
        <w:numPr>
          <w:ilvl w:val="0"/>
          <w:numId w:val="18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Не допускать возможности использования неуполномоченными лицам</w:t>
      </w:r>
      <w:r w:rsidR="00ED783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и и не передавать третьим лицам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свой идентификатор (логин) и пароль доступа в ЛКА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Кодовое слово.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Регистратор не несет ответственности за последствия любого использования идентификаторов (логинов) и паролей доступа, Кодовых слов Пользовател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иными лицами, ставшими известными им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 вине Пользователя.</w:t>
      </w:r>
    </w:p>
    <w:p w:rsidR="00DA4B8D" w:rsidRPr="00C44C47" w:rsidRDefault="00BE3954" w:rsidP="0044119E">
      <w:pPr>
        <w:pStyle w:val="Style8"/>
        <w:widowControl/>
        <w:numPr>
          <w:ilvl w:val="0"/>
          <w:numId w:val="19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Использовать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для работы в ЛКА </w:t>
      </w:r>
      <w:r w:rsidR="00B377E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личный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компьютер или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личное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мобильн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ое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устройство, чтобы исключить любую возможность несанкционированного доступа </w:t>
      </w:r>
      <w:r w:rsidR="00B377E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иными лицами 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ЛКА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Пользователя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DA4B8D" w:rsidRPr="00C44C47" w:rsidRDefault="007C4DA0" w:rsidP="0044119E">
      <w:pPr>
        <w:pStyle w:val="Style8"/>
        <w:widowControl/>
        <w:numPr>
          <w:ilvl w:val="0"/>
          <w:numId w:val="19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lastRenderedPageBreak/>
        <w:t>Пользователь должен и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спользовать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сложные пароли</w:t>
      </w:r>
      <w:r w:rsidR="002267E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доступа в ЛКА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 состоящие из буквенных и цифровых значений</w:t>
      </w:r>
      <w:r w:rsidR="00DA4B8D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  <w:r w:rsidR="00DD08A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После </w:t>
      </w:r>
      <w:r w:rsidR="00DD08A5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первого входа в ЛКА </w:t>
      </w:r>
      <w:r w:rsidR="007D64B1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Пользователь обязуется произвести смену п</w:t>
      </w:r>
      <w:r w:rsidR="00DD08A5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ароля</w:t>
      </w:r>
      <w:r w:rsidR="007D64B1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:rsidR="00DA4B8D" w:rsidRPr="00C44C47" w:rsidRDefault="00DA4B8D" w:rsidP="0044119E">
      <w:pPr>
        <w:pStyle w:val="Style8"/>
        <w:widowControl/>
        <w:numPr>
          <w:ilvl w:val="0"/>
          <w:numId w:val="19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случае невыполнения при работе в ЛКА </w:t>
      </w:r>
      <w:r w:rsidR="00CD26DF" w:rsidRPr="00C44C47">
        <w:rPr>
          <w:rStyle w:val="FontStyle16"/>
          <w:rFonts w:asciiTheme="minorHAnsi" w:hAnsiTheme="minorHAnsi" w:cstheme="minorHAnsi"/>
          <w:sz w:val="22"/>
          <w:szCs w:val="22"/>
        </w:rPr>
        <w:t>п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унктов 6.1, 6.2 и 6.3 настоящего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или 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наличии сведений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о возможном обладании третьими лицами паролем доступа в ЛКА, 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Пользователь должен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немедленно изменить свой парол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ь,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используя в ЛКА функцию изменения пароля.</w:t>
      </w:r>
    </w:p>
    <w:p w:rsidR="00DA4B8D" w:rsidRPr="00C44C47" w:rsidRDefault="00DA4B8D" w:rsidP="0044119E">
      <w:pPr>
        <w:pStyle w:val="Style12"/>
        <w:widowControl/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 случае невозможности осуществить вход в ЛКА или изменить свой пароль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, Пользователь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сообщ</w:t>
      </w:r>
      <w:r w:rsidR="007C4DA0" w:rsidRPr="00C44C47">
        <w:rPr>
          <w:rStyle w:val="FontStyle16"/>
          <w:rFonts w:asciiTheme="minorHAnsi" w:hAnsiTheme="minorHAnsi" w:cstheme="minorHAnsi"/>
          <w:sz w:val="22"/>
          <w:szCs w:val="22"/>
        </w:rPr>
        <w:t>ает об этом в Службу поддержки пользователей ЛКА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о необходимости блокировки </w:t>
      </w:r>
      <w:r w:rsidR="00ED7835" w:rsidRPr="00C44C47">
        <w:rPr>
          <w:rStyle w:val="FontStyle16"/>
          <w:rFonts w:asciiTheme="minorHAnsi" w:hAnsiTheme="minorHAnsi" w:cstheme="minorHAnsi"/>
          <w:sz w:val="22"/>
          <w:szCs w:val="22"/>
        </w:rPr>
        <w:t>и/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или о восстановлении доступа в ЛКА.</w:t>
      </w:r>
    </w:p>
    <w:p w:rsidR="00DA4B8D" w:rsidRPr="00C44C47" w:rsidRDefault="00DA4B8D" w:rsidP="0044119E">
      <w:pPr>
        <w:pStyle w:val="Style8"/>
        <w:widowControl/>
        <w:numPr>
          <w:ilvl w:val="0"/>
          <w:numId w:val="20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Своевременно (не реже одного раза в год) вносить изменения 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путем предоставления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Анкеты 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зарегистрированного лица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 соответствии с действующими Правил</w:t>
      </w:r>
      <w:r w:rsidR="00CD26DF" w:rsidRPr="00C44C47">
        <w:rPr>
          <w:rStyle w:val="FontStyle16"/>
          <w:rFonts w:asciiTheme="minorHAnsi" w:hAnsiTheme="minorHAnsi" w:cstheme="minorHAnsi"/>
          <w:sz w:val="22"/>
          <w:szCs w:val="22"/>
        </w:rPr>
        <w:t>ами ведения реестра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Регистратора</w:t>
      </w:r>
      <w:r w:rsidR="00CD26DF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 настоящим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CD26DF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Положением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>, либо подтверждать о сохранении своих данных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7D64B1" w:rsidRPr="00C44C47" w:rsidRDefault="007D64B1" w:rsidP="0044119E">
      <w:pPr>
        <w:pStyle w:val="Style9"/>
        <w:widowControl/>
        <w:spacing w:after="12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</w:p>
    <w:p w:rsidR="00DA4B8D" w:rsidRPr="00C44C47" w:rsidRDefault="00ED7835" w:rsidP="00ED7835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7. </w:t>
      </w:r>
      <w:r w:rsidR="00DA4B8D" w:rsidRPr="00C44C47">
        <w:rPr>
          <w:rStyle w:val="FontStyle17"/>
          <w:rFonts w:asciiTheme="minorHAnsi" w:hAnsiTheme="minorHAnsi" w:cstheme="minorHAnsi"/>
          <w:sz w:val="22"/>
          <w:szCs w:val="22"/>
        </w:rPr>
        <w:t>Регистратор обязуется:</w:t>
      </w:r>
    </w:p>
    <w:p w:rsidR="00DA4B8D" w:rsidRPr="00C44C47" w:rsidRDefault="00DA4B8D" w:rsidP="0044119E">
      <w:pPr>
        <w:pStyle w:val="Style8"/>
        <w:widowControl/>
        <w:numPr>
          <w:ilvl w:val="0"/>
          <w:numId w:val="21"/>
        </w:numPr>
        <w:tabs>
          <w:tab w:val="left" w:pos="439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Обеспечивать разграничение доступа 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Пользователям ЛКА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 конфиденциальность информации, размещаемой в ЛКА.</w:t>
      </w:r>
    </w:p>
    <w:p w:rsidR="00DA4B8D" w:rsidRPr="00C44C47" w:rsidRDefault="007D64B1" w:rsidP="0044119E">
      <w:pPr>
        <w:pStyle w:val="Style8"/>
        <w:widowControl/>
        <w:numPr>
          <w:ilvl w:val="0"/>
          <w:numId w:val="21"/>
        </w:numPr>
        <w:tabs>
          <w:tab w:val="left" w:pos="439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Регистратор обязуется хранить ЭД не менее 1 года</w:t>
      </w:r>
      <w:r w:rsidR="00DA4B8D" w:rsidRPr="00C44C47">
        <w:rPr>
          <w:rStyle w:val="FontStyle16"/>
          <w:rFonts w:asciiTheme="minorHAnsi" w:hAnsiTheme="minorHAnsi" w:cstheme="minorHAnsi"/>
          <w:color w:val="FF0000"/>
          <w:sz w:val="22"/>
          <w:szCs w:val="22"/>
        </w:rPr>
        <w:t>.</w:t>
      </w:r>
    </w:p>
    <w:p w:rsidR="00DA4B8D" w:rsidRPr="00C44C47" w:rsidRDefault="00DA4B8D" w:rsidP="0044119E">
      <w:pPr>
        <w:pStyle w:val="Style8"/>
        <w:widowControl/>
        <w:numPr>
          <w:ilvl w:val="0"/>
          <w:numId w:val="21"/>
        </w:numPr>
        <w:tabs>
          <w:tab w:val="left" w:pos="439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Осуществлять сбор персональных данных, содержащихся в Заявлении, исключительно в целях обеспечени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>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:</w:t>
      </w:r>
    </w:p>
    <w:p w:rsidR="00DA4B8D" w:rsidRPr="00C44C47" w:rsidRDefault="00DA4B8D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идентификации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данных Пользователей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DA4B8D" w:rsidRPr="00C44C47" w:rsidRDefault="00DA4B8D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информационной безопасности при работе в ЛКА;</w:t>
      </w:r>
    </w:p>
    <w:p w:rsidR="00DA4B8D" w:rsidRPr="00C44C47" w:rsidRDefault="00DA4B8D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разграничения доступа к данным и функция</w:t>
      </w:r>
      <w:r w:rsidR="002267E0" w:rsidRPr="00C44C47">
        <w:rPr>
          <w:rStyle w:val="FontStyle16"/>
          <w:rFonts w:asciiTheme="minorHAnsi" w:hAnsiTheme="minorHAnsi" w:cstheme="minorHAnsi"/>
          <w:sz w:val="22"/>
          <w:szCs w:val="22"/>
        </w:rPr>
        <w:t>м ЛКА в соответствии с правами П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ользователей;</w:t>
      </w:r>
    </w:p>
    <w:p w:rsidR="004D6DC8" w:rsidRPr="00C44C47" w:rsidRDefault="004D6DC8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возможности оперативного управления доступом в ЛКА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блокировкой доступа или восстановлением идентификатора (логина) и пароля 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>П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ользователя;</w:t>
      </w:r>
    </w:p>
    <w:p w:rsidR="004D6DC8" w:rsidRPr="00C44C47" w:rsidRDefault="004D6DC8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обеспечение информирования Пользов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ателей об изменениях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>, вносимых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настояще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</w:t>
      </w:r>
      <w:r w:rsidR="00707638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 о развитии или модификации функций ЛКА.</w:t>
      </w:r>
    </w:p>
    <w:p w:rsidR="004D6DC8" w:rsidRPr="00C44C47" w:rsidRDefault="004D6DC8" w:rsidP="0044119E">
      <w:pPr>
        <w:pStyle w:val="Style8"/>
        <w:widowControl/>
        <w:numPr>
          <w:ilvl w:val="0"/>
          <w:numId w:val="22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Не передавать персональные данные Пользователей третьим лицам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 исключением случа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ев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, если 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это необходимо для осуществления прав Пользователя или П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ользователь в письменной форме просит об этом Регистратора</w:t>
      </w:r>
      <w:r w:rsidR="0083770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или это предусмотрено действующим законодательством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РФ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4D6DC8" w:rsidRPr="00C44C47" w:rsidRDefault="004D6DC8" w:rsidP="0044119E">
      <w:pPr>
        <w:pStyle w:val="Style8"/>
        <w:widowControl/>
        <w:numPr>
          <w:ilvl w:val="0"/>
          <w:numId w:val="22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В случае заполнения и подписания обратившимся лицом Заяв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ления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установленном настоящим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ем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порядке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, зарегистрировать в качестве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Пользователя или 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отказать в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регистрации.</w:t>
      </w:r>
    </w:p>
    <w:p w:rsidR="004D6DC8" w:rsidRPr="00C44C47" w:rsidRDefault="004D6DC8" w:rsidP="0044119E">
      <w:pPr>
        <w:pStyle w:val="Style8"/>
        <w:widowControl/>
        <w:numPr>
          <w:ilvl w:val="0"/>
          <w:numId w:val="22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Уведомлять Поль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зователей 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о внесении изменений в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настояще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е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 о модернизации ЛКА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не позднее чем за 5 (пять) дней до ввода в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действие новой 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редакции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="00C067F5" w:rsidRPr="00C44C47">
        <w:rPr>
          <w:rStyle w:val="FontStyle16"/>
          <w:rFonts w:asciiTheme="minorHAnsi" w:hAnsiTheme="minorHAnsi" w:cstheme="minorHAnsi"/>
          <w:sz w:val="22"/>
          <w:szCs w:val="22"/>
        </w:rPr>
        <w:t>Положения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путем публикации соответствующего сообщения на </w:t>
      </w:r>
      <w:r w:rsidR="00115BFA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официальном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сайте Регистратора.</w:t>
      </w:r>
    </w:p>
    <w:p w:rsidR="004D6DC8" w:rsidRPr="00C44C47" w:rsidRDefault="004D6DC8" w:rsidP="0044119E">
      <w:pPr>
        <w:pStyle w:val="Style8"/>
        <w:widowControl/>
        <w:numPr>
          <w:ilvl w:val="0"/>
          <w:numId w:val="22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Уведомлять Пользователей о прекращении доступа в ЛКА.</w:t>
      </w:r>
    </w:p>
    <w:p w:rsidR="004D6DC8" w:rsidRPr="00C44C47" w:rsidRDefault="004D6DC8" w:rsidP="0044119E">
      <w:pPr>
        <w:pStyle w:val="Style8"/>
        <w:widowControl/>
        <w:numPr>
          <w:ilvl w:val="0"/>
          <w:numId w:val="22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Обеспечивать непрерывное круглосуточное предоставление услуги доступа в ЛКА, за исключением времени, необходимого для проведения профилактических работ в ЛКА и резервного копирования данных.</w:t>
      </w:r>
    </w:p>
    <w:p w:rsidR="007D64B1" w:rsidRPr="00C44C47" w:rsidRDefault="007D64B1" w:rsidP="0044119E">
      <w:pPr>
        <w:pStyle w:val="Style9"/>
        <w:widowControl/>
        <w:spacing w:after="120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</w:p>
    <w:p w:rsidR="004D6DC8" w:rsidRPr="00C44C47" w:rsidRDefault="004D6DC8" w:rsidP="00ED7835">
      <w:pPr>
        <w:pStyle w:val="Style9"/>
        <w:widowControl/>
        <w:spacing w:after="120"/>
        <w:jc w:val="center"/>
        <w:rPr>
          <w:rStyle w:val="FontStyle17"/>
          <w:rFonts w:asciiTheme="minorHAnsi" w:hAnsiTheme="minorHAnsi" w:cstheme="minorHAnsi"/>
          <w:sz w:val="22"/>
          <w:szCs w:val="22"/>
        </w:rPr>
      </w:pP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>8. Порядок разрешения споров</w:t>
      </w:r>
      <w:r w:rsidR="00C10543"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 и</w:t>
      </w:r>
      <w:r w:rsidRPr="00C44C47">
        <w:rPr>
          <w:rStyle w:val="FontStyle17"/>
          <w:rFonts w:asciiTheme="minorHAnsi" w:hAnsiTheme="minorHAnsi" w:cstheme="minorHAnsi"/>
          <w:sz w:val="22"/>
          <w:szCs w:val="22"/>
        </w:rPr>
        <w:t xml:space="preserve"> обработки обращений</w:t>
      </w:r>
    </w:p>
    <w:p w:rsidR="004D6DC8" w:rsidRPr="00C44C47" w:rsidRDefault="004D6DC8" w:rsidP="0044119E">
      <w:pPr>
        <w:pStyle w:val="Style8"/>
        <w:widowControl/>
        <w:numPr>
          <w:ilvl w:val="0"/>
          <w:numId w:val="23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Пользователи и Регистратор в рабочем порядке регулируют все споры, возникающие между ними в ходе работы в ЛКА.</w:t>
      </w:r>
      <w:r w:rsidR="00C1054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Споры и разногласия, возникающие в связи с </w:t>
      </w:r>
      <w:r w:rsidR="00580DE0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выполнением настоящего Положения</w:t>
      </w:r>
      <w:r w:rsidR="00C10543" w:rsidRPr="00C44C47">
        <w:rPr>
          <w:rFonts w:asciiTheme="minorHAnsi" w:eastAsia="Times New Roman" w:hAnsiTheme="minorHAnsi" w:cstheme="minorHAnsi"/>
          <w:color w:val="000000"/>
          <w:sz w:val="22"/>
          <w:szCs w:val="22"/>
        </w:rPr>
        <w:t>, решаются путем переговоров.</w:t>
      </w:r>
    </w:p>
    <w:p w:rsidR="004D6DC8" w:rsidRPr="00C44C47" w:rsidRDefault="004D6DC8" w:rsidP="0044119E">
      <w:pPr>
        <w:pStyle w:val="Style8"/>
        <w:widowControl/>
        <w:numPr>
          <w:ilvl w:val="0"/>
          <w:numId w:val="23"/>
        </w:numPr>
        <w:tabs>
          <w:tab w:val="left" w:pos="425"/>
        </w:tabs>
        <w:spacing w:after="120" w:line="240" w:lineRule="auto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Предложения и замечания по работе ЛКА Пользователь может подать:</w:t>
      </w:r>
    </w:p>
    <w:p w:rsidR="004D6DC8" w:rsidRPr="00C44C47" w:rsidRDefault="004D6DC8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при обращении в любой из офисов Регистратора лично или через своего уполномоченного представителя;</w:t>
      </w:r>
    </w:p>
    <w:p w:rsidR="004D6DC8" w:rsidRPr="00C44C47" w:rsidRDefault="004D6DC8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 телефону </w:t>
      </w:r>
      <w:r w:rsidR="00580DE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Служб</w:t>
      </w:r>
      <w:r w:rsidR="00580DE0" w:rsidRPr="00C44C47">
        <w:rPr>
          <w:rStyle w:val="FontStyle16"/>
          <w:rFonts w:asciiTheme="minorHAnsi" w:hAnsiTheme="minorHAnsi" w:cstheme="minorHAnsi"/>
          <w:sz w:val="22"/>
          <w:szCs w:val="22"/>
        </w:rPr>
        <w:t>у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поддержки </w:t>
      </w:r>
      <w:r w:rsidR="0083770E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пользователей ЛКА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4D6DC8" w:rsidRPr="00C44C47" w:rsidRDefault="004D6DC8" w:rsidP="0044119E">
      <w:pPr>
        <w:pStyle w:val="Style1"/>
        <w:widowControl/>
        <w:tabs>
          <w:tab w:val="left" w:pos="425"/>
        </w:tabs>
        <w:spacing w:after="120" w:line="240" w:lineRule="auto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lastRenderedPageBreak/>
        <w:t>8.3.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ab/>
        <w:t>Получив обращение</w:t>
      </w:r>
      <w:r w:rsidR="00580DE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Пользователя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 Регистратор принимает все меры по урегулированию возникшей спорной</w:t>
      </w:r>
      <w:r w:rsidR="0083770E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ситуации и</w:t>
      </w:r>
      <w:r w:rsidR="00580DE0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в согласованные с Пользователем сроки</w:t>
      </w:r>
      <w:r w:rsidR="00580DE0"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информирует его о результатах  рассмотрения</w:t>
      </w:r>
      <w:r w:rsidR="00580DE0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обращения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C10543" w:rsidRPr="00C44C47" w:rsidRDefault="001E02EA" w:rsidP="00C1054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8</w:t>
      </w:r>
      <w:r w:rsidR="00C10543" w:rsidRPr="00C44C47">
        <w:rPr>
          <w:rFonts w:eastAsia="Times New Roman" w:cstheme="minorHAnsi"/>
          <w:color w:val="000000"/>
          <w:lang w:eastAsia="ru-RU"/>
        </w:rPr>
        <w:t>.</w:t>
      </w:r>
      <w:r w:rsidRPr="00C44C47">
        <w:rPr>
          <w:rFonts w:eastAsia="Times New Roman" w:cstheme="minorHAnsi"/>
          <w:color w:val="000000"/>
          <w:lang w:eastAsia="ru-RU"/>
        </w:rPr>
        <w:t>4.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Если </w:t>
      </w:r>
      <w:r w:rsidR="00580DE0" w:rsidRPr="00C44C47">
        <w:rPr>
          <w:rFonts w:eastAsia="Times New Roman" w:cstheme="minorHAnsi"/>
          <w:color w:val="000000"/>
          <w:lang w:eastAsia="ru-RU"/>
        </w:rPr>
        <w:t xml:space="preserve">Пользователь и Регистратор 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не достигли соглашения путем переговоров, они обязаны назначить согласительную комиссию. В состав комиссии включаются в равном количестве представители </w:t>
      </w:r>
      <w:r w:rsidR="00580DE0" w:rsidRPr="00C44C47">
        <w:rPr>
          <w:rFonts w:eastAsia="Times New Roman" w:cstheme="minorHAnsi"/>
          <w:color w:val="000000"/>
          <w:lang w:eastAsia="ru-RU"/>
        </w:rPr>
        <w:t>Пользователя и Регистратора</w:t>
      </w:r>
      <w:r w:rsidR="00C10543" w:rsidRPr="00C44C47">
        <w:rPr>
          <w:rFonts w:eastAsia="Times New Roman" w:cstheme="minorHAnsi"/>
          <w:color w:val="000000"/>
          <w:lang w:eastAsia="ru-RU"/>
        </w:rPr>
        <w:t>, а в случае необходимости – независимые эксперты.</w:t>
      </w:r>
    </w:p>
    <w:p w:rsidR="00C10543" w:rsidRPr="00C44C47" w:rsidRDefault="001E02EA" w:rsidP="00C1054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8.5.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Результаты работы комиссии оформляются экспертным заключением. В экспертном заключении должны быть указаны сроки выполнения </w:t>
      </w:r>
      <w:r w:rsidR="00580DE0" w:rsidRPr="00C44C47">
        <w:rPr>
          <w:rFonts w:eastAsia="Times New Roman" w:cstheme="minorHAnsi"/>
          <w:color w:val="000000"/>
          <w:lang w:eastAsia="ru-RU"/>
        </w:rPr>
        <w:t xml:space="preserve">Регистратором и </w:t>
      </w:r>
      <w:r w:rsidR="00C44C47" w:rsidRPr="00C44C47">
        <w:rPr>
          <w:rFonts w:eastAsia="Times New Roman" w:cstheme="minorHAnsi"/>
          <w:color w:val="000000"/>
          <w:lang w:eastAsia="ru-RU"/>
        </w:rPr>
        <w:t>Пользователем</w:t>
      </w:r>
      <w:r w:rsidR="00580DE0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C10543" w:rsidRPr="00C44C47">
        <w:rPr>
          <w:rFonts w:eastAsia="Times New Roman" w:cstheme="minorHAnsi"/>
          <w:color w:val="000000"/>
          <w:lang w:eastAsia="ru-RU"/>
        </w:rPr>
        <w:t>принятого решения, распределения обязанностей (при необходимости – порядок распределения материальных расходов), связанных с исполнением решения комиссии.</w:t>
      </w:r>
    </w:p>
    <w:p w:rsidR="00C10543" w:rsidRPr="00C44C47" w:rsidRDefault="001E02EA" w:rsidP="00C1054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8.6.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При несогласии </w:t>
      </w:r>
      <w:r w:rsidR="00580DE0" w:rsidRPr="00C44C47">
        <w:rPr>
          <w:rFonts w:eastAsia="Times New Roman" w:cstheme="minorHAnsi"/>
          <w:color w:val="000000"/>
          <w:lang w:eastAsia="ru-RU"/>
        </w:rPr>
        <w:t>Пользователя или Регистратора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с решением комиссии, отказе одной из </w:t>
      </w:r>
      <w:r w:rsidR="00580DE0" w:rsidRPr="00C44C47">
        <w:rPr>
          <w:rFonts w:eastAsia="Times New Roman" w:cstheme="minorHAnsi"/>
          <w:color w:val="000000"/>
          <w:lang w:eastAsia="ru-RU"/>
        </w:rPr>
        <w:t>с</w:t>
      </w:r>
      <w:r w:rsidR="00C10543" w:rsidRPr="00C44C47">
        <w:rPr>
          <w:rFonts w:eastAsia="Times New Roman" w:cstheme="minorHAnsi"/>
          <w:color w:val="000000"/>
          <w:lang w:eastAsia="ru-RU"/>
        </w:rPr>
        <w:t>торон исполнять рекомендации комиссии или отказе разрешать споры и разногласия в порядке</w:t>
      </w:r>
      <w:r w:rsidR="00580DE0" w:rsidRPr="00C44C47">
        <w:rPr>
          <w:rFonts w:eastAsia="Times New Roman" w:cstheme="minorHAnsi"/>
          <w:color w:val="000000"/>
          <w:lang w:eastAsia="ru-RU"/>
        </w:rPr>
        <w:t>,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установленном в пунктах </w:t>
      </w:r>
      <w:r w:rsidRPr="00C44C47">
        <w:rPr>
          <w:rFonts w:eastAsia="Times New Roman" w:cstheme="minorHAnsi"/>
          <w:color w:val="000000"/>
          <w:lang w:eastAsia="ru-RU"/>
        </w:rPr>
        <w:t>8.1-8.5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настоящего </w:t>
      </w:r>
      <w:r w:rsidRPr="00C44C47">
        <w:rPr>
          <w:rFonts w:eastAsia="Times New Roman" w:cstheme="minorHAnsi"/>
          <w:color w:val="000000"/>
          <w:lang w:eastAsia="ru-RU"/>
        </w:rPr>
        <w:t>Положения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, спор передается на рассмотрение </w:t>
      </w:r>
      <w:r w:rsidR="00580DE0" w:rsidRPr="00C44C47">
        <w:rPr>
          <w:rFonts w:eastAsia="Times New Roman" w:cstheme="minorHAnsi"/>
          <w:color w:val="000000"/>
          <w:lang w:eastAsia="ru-RU"/>
        </w:rPr>
        <w:t xml:space="preserve">в </w:t>
      </w:r>
      <w:r w:rsidR="00C10543" w:rsidRPr="00C44C47">
        <w:rPr>
          <w:rFonts w:eastAsia="Times New Roman" w:cstheme="minorHAnsi"/>
          <w:color w:val="000000"/>
          <w:lang w:eastAsia="ru-RU"/>
        </w:rPr>
        <w:t>Арбитражн</w:t>
      </w:r>
      <w:r w:rsidR="00580DE0" w:rsidRPr="00C44C47">
        <w:rPr>
          <w:rFonts w:eastAsia="Times New Roman" w:cstheme="minorHAnsi"/>
          <w:color w:val="000000"/>
          <w:lang w:eastAsia="ru-RU"/>
        </w:rPr>
        <w:t>ый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суд г. Москвы.</w:t>
      </w:r>
    </w:p>
    <w:p w:rsidR="00DA4B8D" w:rsidRPr="00C44C47" w:rsidRDefault="00DA4B8D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83770E" w:rsidRPr="00C44C47" w:rsidRDefault="0083770E" w:rsidP="00ED783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C44C47">
        <w:rPr>
          <w:rFonts w:eastAsia="Times New Roman" w:cstheme="minorHAnsi"/>
          <w:b/>
          <w:bCs/>
          <w:color w:val="000000"/>
          <w:lang w:eastAsia="ru-RU"/>
        </w:rPr>
        <w:t>9. Особые условия предоставления дистанционного голосования.</w:t>
      </w:r>
    </w:p>
    <w:p w:rsidR="007F3330" w:rsidRPr="00C44C47" w:rsidRDefault="0083770E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Cs/>
          <w:color w:val="000000"/>
          <w:lang w:eastAsia="ru-RU"/>
        </w:rPr>
        <w:t>9.</w:t>
      </w:r>
      <w:r w:rsidR="002C3301" w:rsidRPr="00C44C47">
        <w:rPr>
          <w:rFonts w:eastAsia="Times New Roman" w:cstheme="minorHAnsi"/>
          <w:bCs/>
          <w:color w:val="000000"/>
          <w:lang w:eastAsia="ru-RU"/>
        </w:rPr>
        <w:t>1.</w:t>
      </w:r>
      <w:r w:rsidR="00300A4B" w:rsidRPr="00C44C47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4131CD" w:rsidRPr="00C44C47">
        <w:rPr>
          <w:rFonts w:eastAsia="Times New Roman" w:cstheme="minorHAnsi"/>
          <w:color w:val="000000"/>
          <w:lang w:eastAsia="ru-RU"/>
        </w:rPr>
        <w:t xml:space="preserve">Доступ в ЛКА к </w:t>
      </w:r>
      <w:r w:rsidR="004131CD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функции </w:t>
      </w:r>
      <w:r w:rsidR="004131CD" w:rsidRPr="00C44C47">
        <w:rPr>
          <w:rFonts w:cstheme="minorHAnsi"/>
        </w:rPr>
        <w:t>дистанционного голосования по принадлежащим Пользователю ценным бумагам в реестрах эмитентов, ведение которых осуществляе</w:t>
      </w:r>
      <w:r w:rsidR="00580DE0" w:rsidRPr="00C44C47">
        <w:rPr>
          <w:rFonts w:cstheme="minorHAnsi"/>
        </w:rPr>
        <w:t>т</w:t>
      </w:r>
      <w:r w:rsidR="004131CD" w:rsidRPr="00C44C47">
        <w:rPr>
          <w:rFonts w:cstheme="minorHAnsi"/>
        </w:rPr>
        <w:t xml:space="preserve"> Регистратор</w:t>
      </w:r>
      <w:r w:rsidR="007D64B1" w:rsidRPr="00C44C47">
        <w:rPr>
          <w:rFonts w:cstheme="minorHAnsi"/>
        </w:rPr>
        <w:t xml:space="preserve"> и указанных в Заявлении</w:t>
      </w:r>
      <w:r w:rsidR="00580DE0" w:rsidRPr="00C44C47">
        <w:rPr>
          <w:rFonts w:cstheme="minorHAnsi"/>
        </w:rPr>
        <w:t>,</w:t>
      </w:r>
      <w:r w:rsidR="004131CD" w:rsidRPr="00C44C47">
        <w:rPr>
          <w:rFonts w:cstheme="minorHAnsi"/>
        </w:rPr>
        <w:t xml:space="preserve"> предоставл</w:t>
      </w:r>
      <w:r w:rsidR="00580DE0" w:rsidRPr="00C44C47">
        <w:rPr>
          <w:rFonts w:cstheme="minorHAnsi"/>
        </w:rPr>
        <w:t>яется при наличии услови</w:t>
      </w:r>
      <w:r w:rsidR="002C3301" w:rsidRPr="00C44C47">
        <w:rPr>
          <w:rFonts w:cstheme="minorHAnsi"/>
        </w:rPr>
        <w:t>й</w:t>
      </w:r>
      <w:r w:rsidR="00580DE0" w:rsidRPr="00C44C47">
        <w:rPr>
          <w:rFonts w:cstheme="minorHAnsi"/>
        </w:rPr>
        <w:t xml:space="preserve"> о </w:t>
      </w:r>
      <w:r w:rsidR="00C44C47" w:rsidRPr="00C44C47">
        <w:rPr>
          <w:rFonts w:cstheme="minorHAnsi"/>
        </w:rPr>
        <w:t xml:space="preserve">предоставлении </w:t>
      </w:r>
      <w:r w:rsidR="00C44C47" w:rsidRPr="00C44C47">
        <w:rPr>
          <w:rFonts w:eastAsia="Times New Roman" w:cstheme="minorHAnsi"/>
          <w:color w:val="000000"/>
          <w:lang w:eastAsia="ru-RU"/>
        </w:rPr>
        <w:t>такой</w:t>
      </w:r>
      <w:r w:rsidR="00580DE0" w:rsidRPr="00C44C47">
        <w:rPr>
          <w:rFonts w:eastAsia="Times New Roman" w:cstheme="minorHAnsi"/>
          <w:color w:val="000000"/>
          <w:lang w:eastAsia="ru-RU"/>
        </w:rPr>
        <w:t xml:space="preserve"> услуги в </w:t>
      </w:r>
      <w:r w:rsidR="004131CD" w:rsidRPr="00C44C47">
        <w:rPr>
          <w:rFonts w:eastAsia="Times New Roman" w:cstheme="minorHAnsi"/>
          <w:color w:val="000000"/>
          <w:lang w:eastAsia="ru-RU"/>
        </w:rPr>
        <w:t>соответствующем соглашении</w:t>
      </w:r>
      <w:r w:rsidR="00580DE0" w:rsidRPr="00C44C47">
        <w:rPr>
          <w:rFonts w:eastAsia="Times New Roman" w:cstheme="minorHAnsi"/>
          <w:color w:val="000000"/>
          <w:lang w:eastAsia="ru-RU"/>
        </w:rPr>
        <w:t xml:space="preserve">, заключенном между эмитентом и Регистратором </w:t>
      </w:r>
      <w:r w:rsidR="00131C70" w:rsidRPr="00C44C47">
        <w:rPr>
          <w:rFonts w:eastAsia="Times New Roman" w:cstheme="minorHAnsi"/>
          <w:color w:val="000000"/>
          <w:lang w:eastAsia="ru-RU"/>
        </w:rPr>
        <w:t>(далее – услуга обеспечения электронного голосования)</w:t>
      </w:r>
      <w:r w:rsidR="007F3330" w:rsidRPr="00C44C47">
        <w:rPr>
          <w:rFonts w:eastAsia="Times New Roman" w:cstheme="minorHAnsi"/>
          <w:color w:val="000000"/>
          <w:lang w:eastAsia="ru-RU"/>
        </w:rPr>
        <w:t>.</w:t>
      </w:r>
    </w:p>
    <w:p w:rsidR="002C3301" w:rsidRPr="00C44C47" w:rsidRDefault="00567621" w:rsidP="00507B54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9.2. В соглашении между Регистратором и Эмитентом</w:t>
      </w:r>
      <w:r w:rsidR="00507B54" w:rsidRPr="00C44C47">
        <w:rPr>
          <w:rFonts w:eastAsia="Times New Roman" w:cstheme="minorHAnsi"/>
          <w:color w:val="000000"/>
          <w:lang w:eastAsia="ru-RU"/>
        </w:rPr>
        <w:t>, по которому Регистратором предоставляется</w:t>
      </w:r>
      <w:r w:rsidR="002C3301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>услуг</w:t>
      </w:r>
      <w:r w:rsidR="00507B54" w:rsidRPr="00C44C47">
        <w:rPr>
          <w:rFonts w:eastAsia="Times New Roman" w:cstheme="minorHAnsi"/>
          <w:color w:val="000000"/>
          <w:lang w:eastAsia="ru-RU"/>
        </w:rPr>
        <w:t>а</w:t>
      </w:r>
      <w:r w:rsidRPr="00C44C47">
        <w:rPr>
          <w:rFonts w:eastAsia="Times New Roman" w:cstheme="minorHAnsi"/>
          <w:color w:val="000000"/>
          <w:lang w:eastAsia="ru-RU"/>
        </w:rPr>
        <w:t xml:space="preserve"> обеспечени</w:t>
      </w:r>
      <w:r w:rsidR="00507B54" w:rsidRPr="00C44C47">
        <w:rPr>
          <w:rFonts w:eastAsia="Times New Roman" w:cstheme="minorHAnsi"/>
          <w:color w:val="000000"/>
          <w:lang w:eastAsia="ru-RU"/>
        </w:rPr>
        <w:t>я</w:t>
      </w:r>
      <w:r w:rsidRPr="00C44C47">
        <w:rPr>
          <w:rFonts w:eastAsia="Times New Roman" w:cstheme="minorHAnsi"/>
          <w:color w:val="000000"/>
          <w:lang w:eastAsia="ru-RU"/>
        </w:rPr>
        <w:t xml:space="preserve"> электронного голосования</w:t>
      </w:r>
      <w:r w:rsidR="00507B54" w:rsidRPr="00C44C47">
        <w:rPr>
          <w:rFonts w:eastAsia="Times New Roman" w:cstheme="minorHAnsi"/>
          <w:color w:val="000000"/>
          <w:lang w:eastAsia="ru-RU"/>
        </w:rPr>
        <w:t>,</w:t>
      </w:r>
      <w:r w:rsidRPr="00C44C47">
        <w:rPr>
          <w:rFonts w:eastAsia="Times New Roman" w:cstheme="minorHAnsi"/>
          <w:color w:val="000000"/>
          <w:lang w:eastAsia="ru-RU"/>
        </w:rPr>
        <w:t xml:space="preserve"> должен быть оговорен тип документа, подаваемого Пользователем через ЛКА: электронный бюллетень </w:t>
      </w:r>
      <w:r w:rsidR="002C3301" w:rsidRPr="00C44C47">
        <w:rPr>
          <w:rFonts w:eastAsia="Times New Roman" w:cstheme="minorHAnsi"/>
          <w:color w:val="000000"/>
          <w:lang w:eastAsia="ru-RU"/>
        </w:rPr>
        <w:t>и/</w:t>
      </w:r>
      <w:r w:rsidRPr="00C44C47">
        <w:rPr>
          <w:rFonts w:eastAsia="Times New Roman" w:cstheme="minorHAnsi"/>
          <w:color w:val="000000"/>
          <w:lang w:eastAsia="ru-RU"/>
        </w:rPr>
        <w:t>или электронное указание.</w:t>
      </w:r>
    </w:p>
    <w:p w:rsidR="00496072" w:rsidRPr="00C44C47" w:rsidRDefault="004131CD" w:rsidP="00507B54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507B54" w:rsidRPr="00C44C47">
        <w:rPr>
          <w:rFonts w:eastAsia="Times New Roman" w:cstheme="minorHAnsi"/>
          <w:color w:val="000000"/>
          <w:lang w:eastAsia="ru-RU"/>
        </w:rPr>
        <w:t>3</w:t>
      </w:r>
      <w:r w:rsidRPr="00C44C47">
        <w:rPr>
          <w:rFonts w:eastAsia="Times New Roman" w:cstheme="minorHAnsi"/>
          <w:color w:val="000000"/>
          <w:lang w:eastAsia="ru-RU"/>
        </w:rPr>
        <w:t>. Заявление</w:t>
      </w:r>
      <w:r w:rsidR="00507B54" w:rsidRPr="00C44C47">
        <w:rPr>
          <w:rFonts w:eastAsia="Times New Roman" w:cstheme="minorHAnsi"/>
          <w:color w:val="000000"/>
          <w:lang w:eastAsia="ru-RU"/>
        </w:rPr>
        <w:t>, в котором лицо просит предоставить возможность</w:t>
      </w:r>
      <w:r w:rsidR="0083770E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507B54" w:rsidRPr="00C44C47">
        <w:rPr>
          <w:rFonts w:eastAsia="Times New Roman" w:cstheme="minorHAnsi"/>
          <w:color w:val="000000"/>
          <w:lang w:eastAsia="ru-RU"/>
        </w:rPr>
        <w:t xml:space="preserve">осуществить дистанционное голосование на общем собрании акционеров эмитентов, </w:t>
      </w:r>
      <w:r w:rsidR="00C44C47" w:rsidRPr="00C44C47">
        <w:rPr>
          <w:rFonts w:eastAsia="Times New Roman" w:cstheme="minorHAnsi"/>
          <w:color w:val="000000"/>
          <w:lang w:eastAsia="ru-RU"/>
        </w:rPr>
        <w:t>путем подачи</w:t>
      </w:r>
      <w:r w:rsidR="0083770E" w:rsidRPr="00C44C47">
        <w:rPr>
          <w:rFonts w:eastAsia="Times New Roman" w:cstheme="minorHAnsi"/>
          <w:color w:val="000000"/>
          <w:lang w:eastAsia="ru-RU"/>
        </w:rPr>
        <w:t xml:space="preserve"> заполненного бюллетеня для голосования или указания для голосования в электронном виде, </w:t>
      </w:r>
      <w:r w:rsidRPr="00C44C47">
        <w:rPr>
          <w:rFonts w:eastAsia="Times New Roman" w:cstheme="minorHAnsi"/>
          <w:color w:val="000000"/>
          <w:lang w:eastAsia="ru-RU"/>
        </w:rPr>
        <w:t>может быть также подано</w:t>
      </w:r>
      <w:r w:rsidR="0083770E" w:rsidRPr="00C44C47">
        <w:rPr>
          <w:rFonts w:eastAsia="Times New Roman" w:cstheme="minorHAnsi"/>
          <w:color w:val="000000"/>
          <w:lang w:eastAsia="ru-RU"/>
        </w:rPr>
        <w:t xml:space="preserve"> путем акцепта оферты (ст. 437, 438 ГК РФ)</w:t>
      </w:r>
      <w:r w:rsidR="00ED7835" w:rsidRPr="00C44C47">
        <w:rPr>
          <w:rFonts w:eastAsia="Times New Roman" w:cstheme="minorHAnsi"/>
          <w:color w:val="000000"/>
          <w:lang w:eastAsia="ru-RU"/>
        </w:rPr>
        <w:t>,</w:t>
      </w:r>
      <w:r w:rsidRPr="00C44C47">
        <w:rPr>
          <w:rFonts w:eastAsia="Times New Roman" w:cstheme="minorHAnsi"/>
          <w:color w:val="000000"/>
          <w:lang w:eastAsia="ru-RU"/>
        </w:rPr>
        <w:t xml:space="preserve"> если 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такой </w:t>
      </w:r>
      <w:r w:rsidRPr="00C44C47">
        <w:rPr>
          <w:rFonts w:eastAsia="Times New Roman" w:cstheme="minorHAnsi"/>
          <w:color w:val="000000"/>
          <w:lang w:eastAsia="ru-RU"/>
        </w:rPr>
        <w:t xml:space="preserve">способ предусмотрен </w:t>
      </w:r>
      <w:r w:rsidR="00DD08A5" w:rsidRPr="00C44C47">
        <w:rPr>
          <w:rFonts w:eastAsia="Times New Roman" w:cstheme="minorHAnsi"/>
          <w:color w:val="000000"/>
          <w:lang w:eastAsia="ru-RU"/>
        </w:rPr>
        <w:t>соглашением между Регистратором и Эмитентом</w:t>
      </w:r>
      <w:r w:rsidRPr="00C44C47">
        <w:rPr>
          <w:rFonts w:eastAsia="Times New Roman" w:cstheme="minorHAnsi"/>
          <w:color w:val="000000"/>
          <w:lang w:eastAsia="ru-RU"/>
        </w:rPr>
        <w:t>.</w:t>
      </w:r>
    </w:p>
    <w:p w:rsidR="00300A4B" w:rsidRPr="00C44C47" w:rsidRDefault="00131C70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12545D" w:rsidRPr="00C44C47">
        <w:rPr>
          <w:rFonts w:eastAsia="Times New Roman" w:cstheme="minorHAnsi"/>
          <w:color w:val="000000"/>
          <w:lang w:eastAsia="ru-RU"/>
        </w:rPr>
        <w:t>4</w:t>
      </w:r>
      <w:r w:rsidR="004131CD" w:rsidRPr="00C44C47">
        <w:rPr>
          <w:rFonts w:eastAsia="Times New Roman" w:cstheme="minorHAnsi"/>
          <w:color w:val="000000"/>
          <w:lang w:eastAsia="ru-RU"/>
        </w:rPr>
        <w:t>.</w:t>
      </w:r>
      <w:r w:rsidR="00496072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4131CD" w:rsidRPr="00C44C47">
        <w:rPr>
          <w:rFonts w:eastAsia="Times New Roman" w:cstheme="minorHAnsi"/>
          <w:color w:val="000000"/>
          <w:lang w:eastAsia="ru-RU"/>
        </w:rPr>
        <w:t xml:space="preserve">Доступ </w:t>
      </w:r>
      <w:r w:rsidRPr="00C44C47">
        <w:rPr>
          <w:rFonts w:eastAsia="Times New Roman" w:cstheme="minorHAnsi"/>
          <w:color w:val="000000"/>
          <w:lang w:eastAsia="ru-RU"/>
        </w:rPr>
        <w:t xml:space="preserve">через ЛКА </w:t>
      </w:r>
      <w:r w:rsidR="00496072" w:rsidRPr="00C44C47">
        <w:rPr>
          <w:rFonts w:eastAsia="Times New Roman" w:cstheme="minorHAnsi"/>
          <w:color w:val="000000"/>
          <w:lang w:eastAsia="ru-RU"/>
        </w:rPr>
        <w:t>распространяется на последующие собрания акционеров, проводимые Эмитентом</w:t>
      </w:r>
      <w:r w:rsidR="006E50E3" w:rsidRPr="00C44C47">
        <w:rPr>
          <w:rFonts w:eastAsia="Times New Roman" w:cstheme="minorHAnsi"/>
          <w:color w:val="000000"/>
          <w:lang w:eastAsia="ru-RU"/>
        </w:rPr>
        <w:t>, если в соответствующем соглашении между Эмитентом и Регистратором будет предусмотрено право оказания услуги</w:t>
      </w:r>
      <w:r w:rsidRPr="00C44C47">
        <w:rPr>
          <w:rFonts w:eastAsia="Times New Roman" w:cstheme="minorHAnsi"/>
          <w:color w:val="000000"/>
          <w:lang w:eastAsia="ru-RU"/>
        </w:rPr>
        <w:t xml:space="preserve"> обеспечения электронного голосования</w:t>
      </w:r>
      <w:r w:rsidR="006E50E3" w:rsidRPr="00C44C47">
        <w:rPr>
          <w:rFonts w:eastAsia="Times New Roman" w:cstheme="minorHAnsi"/>
          <w:color w:val="000000"/>
          <w:lang w:eastAsia="ru-RU"/>
        </w:rPr>
        <w:t xml:space="preserve"> со стороны Регистратора.</w:t>
      </w:r>
    </w:p>
    <w:p w:rsidR="00E76042" w:rsidRPr="00C44C47" w:rsidRDefault="00131C70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12545D" w:rsidRPr="00C44C47">
        <w:rPr>
          <w:rFonts w:eastAsia="Times New Roman" w:cstheme="minorHAnsi"/>
          <w:color w:val="000000"/>
          <w:lang w:eastAsia="ru-RU"/>
        </w:rPr>
        <w:t>5</w:t>
      </w:r>
      <w:r w:rsidR="000B207F" w:rsidRPr="00C44C47">
        <w:rPr>
          <w:rFonts w:eastAsia="Times New Roman" w:cstheme="minorHAnsi"/>
          <w:color w:val="000000"/>
          <w:lang w:eastAsia="ru-RU"/>
        </w:rPr>
        <w:t xml:space="preserve">. В </w:t>
      </w:r>
      <w:r w:rsidR="00C44C47" w:rsidRPr="00C44C47">
        <w:rPr>
          <w:rFonts w:eastAsia="Times New Roman" w:cstheme="minorHAnsi"/>
          <w:color w:val="000000"/>
          <w:lang w:eastAsia="ru-RU"/>
        </w:rPr>
        <w:t>случае предоставления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 возможности</w:t>
      </w:r>
      <w:r w:rsidR="000B207F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дистанционного голосования на общем собрании акционеров в электронном виде </w:t>
      </w:r>
      <w:r w:rsidR="000B207F" w:rsidRPr="00C44C47">
        <w:rPr>
          <w:rFonts w:eastAsia="Times New Roman" w:cstheme="minorHAnsi"/>
          <w:color w:val="000000"/>
          <w:lang w:eastAsia="ru-RU"/>
        </w:rPr>
        <w:t>путем акцепта оферты</w:t>
      </w:r>
      <w:r w:rsidR="0012545D" w:rsidRPr="00C44C47">
        <w:rPr>
          <w:rFonts w:eastAsia="Times New Roman" w:cstheme="minorHAnsi"/>
          <w:color w:val="000000"/>
          <w:lang w:eastAsia="ru-RU"/>
        </w:rPr>
        <w:t>,</w:t>
      </w:r>
      <w:r w:rsidR="000B207F" w:rsidRPr="00C44C47">
        <w:rPr>
          <w:rFonts w:eastAsia="Times New Roman" w:cstheme="minorHAnsi"/>
          <w:color w:val="000000"/>
          <w:lang w:eastAsia="ru-RU"/>
        </w:rPr>
        <w:t xml:space="preserve"> подача акцепта возможна только после 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прохождения </w:t>
      </w:r>
      <w:r w:rsidR="000B207F" w:rsidRPr="00C44C47">
        <w:rPr>
          <w:rFonts w:eastAsia="Times New Roman" w:cstheme="minorHAnsi"/>
          <w:color w:val="000000"/>
          <w:lang w:eastAsia="ru-RU"/>
        </w:rPr>
        <w:t xml:space="preserve">проверки 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электронной анкеты, </w:t>
      </w:r>
      <w:r w:rsidR="000B207F" w:rsidRPr="00C44C47">
        <w:rPr>
          <w:rFonts w:eastAsia="Times New Roman" w:cstheme="minorHAnsi"/>
          <w:color w:val="000000"/>
          <w:lang w:eastAsia="ru-RU"/>
        </w:rPr>
        <w:t xml:space="preserve">заполненной </w:t>
      </w:r>
      <w:r w:rsidR="0012545D" w:rsidRPr="00C44C47">
        <w:rPr>
          <w:rFonts w:eastAsia="Times New Roman" w:cstheme="minorHAnsi"/>
          <w:color w:val="000000"/>
          <w:lang w:eastAsia="ru-RU"/>
        </w:rPr>
        <w:t>Пользователем</w:t>
      </w:r>
      <w:r w:rsidR="000B207F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DD08A5" w:rsidRPr="00C44C47">
        <w:rPr>
          <w:rFonts w:eastAsia="Times New Roman" w:cstheme="minorHAnsi"/>
          <w:color w:val="000000"/>
          <w:lang w:eastAsia="ru-RU"/>
        </w:rPr>
        <w:t>в ЛКА в разделе голосовани</w:t>
      </w:r>
      <w:r w:rsidR="0012545D" w:rsidRPr="00C44C47">
        <w:rPr>
          <w:rFonts w:eastAsia="Times New Roman" w:cstheme="minorHAnsi"/>
          <w:color w:val="000000"/>
          <w:lang w:eastAsia="ru-RU"/>
        </w:rPr>
        <w:t>е</w:t>
      </w:r>
      <w:r w:rsidR="000B207F" w:rsidRPr="00C44C47">
        <w:rPr>
          <w:rFonts w:eastAsia="Times New Roman" w:cstheme="minorHAnsi"/>
          <w:color w:val="000000"/>
          <w:lang w:eastAsia="ru-RU"/>
        </w:rPr>
        <w:t>.</w:t>
      </w:r>
    </w:p>
    <w:p w:rsidR="000B207F" w:rsidRPr="00C44C47" w:rsidRDefault="000B207F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 xml:space="preserve">Проверка указанной анкеты происходит на предмет соответствия указанных в 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электронной </w:t>
      </w:r>
      <w:r w:rsidRPr="00C44C47">
        <w:rPr>
          <w:rFonts w:eastAsia="Times New Roman" w:cstheme="minorHAnsi"/>
          <w:color w:val="000000"/>
          <w:lang w:eastAsia="ru-RU"/>
        </w:rPr>
        <w:t>анкете данных, данным</w:t>
      </w:r>
      <w:r w:rsidR="0012545D" w:rsidRPr="00C44C47">
        <w:rPr>
          <w:rFonts w:eastAsia="Times New Roman" w:cstheme="minorHAnsi"/>
          <w:color w:val="000000"/>
          <w:lang w:eastAsia="ru-RU"/>
        </w:rPr>
        <w:t>, имеющимся в</w:t>
      </w:r>
      <w:r w:rsidRPr="00C44C47">
        <w:rPr>
          <w:rFonts w:eastAsia="Times New Roman" w:cstheme="minorHAnsi"/>
          <w:color w:val="000000"/>
          <w:lang w:eastAsia="ru-RU"/>
        </w:rPr>
        <w:t xml:space="preserve"> реестр</w:t>
      </w:r>
      <w:r w:rsidR="0012545D" w:rsidRPr="00C44C47">
        <w:rPr>
          <w:rFonts w:eastAsia="Times New Roman" w:cstheme="minorHAnsi"/>
          <w:color w:val="000000"/>
          <w:lang w:eastAsia="ru-RU"/>
        </w:rPr>
        <w:t>е эмитента</w:t>
      </w:r>
      <w:r w:rsidRPr="00C44C47">
        <w:rPr>
          <w:rFonts w:eastAsia="Times New Roman" w:cstheme="minorHAnsi"/>
          <w:color w:val="000000"/>
          <w:lang w:eastAsia="ru-RU"/>
        </w:rPr>
        <w:t xml:space="preserve"> и </w:t>
      </w:r>
      <w:r w:rsidR="00131C70" w:rsidRPr="00C44C47">
        <w:rPr>
          <w:rFonts w:eastAsia="Times New Roman" w:cstheme="minorHAnsi"/>
          <w:color w:val="000000"/>
          <w:lang w:eastAsia="ru-RU"/>
        </w:rPr>
        <w:t xml:space="preserve">сведений о </w:t>
      </w:r>
      <w:r w:rsidRPr="00C44C47">
        <w:rPr>
          <w:rFonts w:eastAsia="Times New Roman" w:cstheme="minorHAnsi"/>
          <w:color w:val="000000"/>
          <w:lang w:eastAsia="ru-RU"/>
        </w:rPr>
        <w:t>лиц</w:t>
      </w:r>
      <w:r w:rsidR="00131C70" w:rsidRPr="00C44C47">
        <w:rPr>
          <w:rFonts w:eastAsia="Times New Roman" w:cstheme="minorHAnsi"/>
          <w:color w:val="000000"/>
          <w:lang w:eastAsia="ru-RU"/>
        </w:rPr>
        <w:t>ах</w:t>
      </w:r>
      <w:r w:rsidRPr="00C44C47">
        <w:rPr>
          <w:rFonts w:eastAsia="Times New Roman" w:cstheme="minorHAnsi"/>
          <w:color w:val="000000"/>
          <w:lang w:eastAsia="ru-RU"/>
        </w:rPr>
        <w:t>, имеющих право на участие в собрании.</w:t>
      </w:r>
    </w:p>
    <w:p w:rsidR="00300A4B" w:rsidRPr="00C44C47" w:rsidRDefault="00E03E3B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12545D" w:rsidRPr="00C44C47">
        <w:rPr>
          <w:rFonts w:eastAsia="Times New Roman" w:cstheme="minorHAnsi"/>
          <w:color w:val="000000"/>
          <w:lang w:eastAsia="ru-RU"/>
        </w:rPr>
        <w:t>6</w:t>
      </w:r>
      <w:r w:rsidR="00DD08A5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Регистратор 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признает, что получение </w:t>
      </w:r>
      <w:r w:rsidR="00E1538E" w:rsidRPr="00C44C47">
        <w:rPr>
          <w:rFonts w:eastAsia="Times New Roman" w:cstheme="minorHAnsi"/>
          <w:color w:val="000000"/>
          <w:lang w:eastAsia="ru-RU"/>
        </w:rPr>
        <w:t>Регистратором</w:t>
      </w:r>
      <w:r w:rsidR="000436E5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7E1A92" w:rsidRPr="00C44C47">
        <w:rPr>
          <w:rFonts w:eastAsia="Times New Roman" w:cstheme="minorHAnsi"/>
          <w:color w:val="000000"/>
          <w:lang w:eastAsia="ru-RU"/>
        </w:rPr>
        <w:t>ЭД</w:t>
      </w:r>
      <w:r w:rsidR="000436E5" w:rsidRPr="00C44C47">
        <w:rPr>
          <w:rFonts w:eastAsia="Times New Roman" w:cstheme="minorHAnsi"/>
          <w:color w:val="000000"/>
          <w:lang w:eastAsia="ru-RU"/>
        </w:rPr>
        <w:t xml:space="preserve"> по С</w:t>
      </w:r>
      <w:r w:rsidR="00300A4B" w:rsidRPr="00C44C47">
        <w:rPr>
          <w:rFonts w:eastAsia="Times New Roman" w:cstheme="minorHAnsi"/>
          <w:color w:val="000000"/>
          <w:lang w:eastAsia="ru-RU"/>
        </w:rPr>
        <w:t>истеме Д</w:t>
      </w:r>
      <w:r w:rsidR="00E1538E" w:rsidRPr="00C44C47">
        <w:rPr>
          <w:rFonts w:eastAsia="Times New Roman" w:cstheme="minorHAnsi"/>
          <w:color w:val="000000"/>
          <w:lang w:eastAsia="ru-RU"/>
        </w:rPr>
        <w:t>Г,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190E33" w:rsidRPr="00C44C47">
        <w:rPr>
          <w:rFonts w:eastAsia="Times New Roman" w:cstheme="minorHAnsi"/>
          <w:color w:val="000000"/>
          <w:lang w:eastAsia="ru-RU"/>
        </w:rPr>
        <w:t>является документом, заверенным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электронной подписью </w:t>
      </w:r>
      <w:r w:rsidR="00DD08A5"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 и </w:t>
      </w:r>
      <w:r w:rsidR="0012545D" w:rsidRPr="00C44C47">
        <w:rPr>
          <w:rFonts w:eastAsia="Times New Roman" w:cstheme="minorHAnsi"/>
          <w:color w:val="000000"/>
          <w:lang w:eastAsia="ru-RU"/>
        </w:rPr>
        <w:t>приравнивается к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документ</w:t>
      </w:r>
      <w:r w:rsidR="0012545D" w:rsidRPr="00C44C47">
        <w:rPr>
          <w:rFonts w:eastAsia="Times New Roman" w:cstheme="minorHAnsi"/>
          <w:color w:val="000000"/>
          <w:lang w:eastAsia="ru-RU"/>
        </w:rPr>
        <w:t>у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B73493" w:rsidRPr="00C44C47">
        <w:rPr>
          <w:rFonts w:eastAsia="Times New Roman" w:cstheme="minorHAnsi"/>
          <w:color w:val="000000"/>
          <w:lang w:eastAsia="ru-RU"/>
        </w:rPr>
        <w:t>на бумажном носителе, заверенного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подпис</w:t>
      </w:r>
      <w:r w:rsidR="00E1538E" w:rsidRPr="00C44C47">
        <w:rPr>
          <w:rFonts w:eastAsia="Times New Roman" w:cstheme="minorHAnsi"/>
          <w:color w:val="000000"/>
          <w:lang w:eastAsia="ru-RU"/>
        </w:rPr>
        <w:t xml:space="preserve">ью </w:t>
      </w:r>
      <w:r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</w:p>
    <w:p w:rsidR="007E1A92" w:rsidRPr="00C44C47" w:rsidRDefault="00E03E3B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12545D" w:rsidRPr="00C44C47">
        <w:rPr>
          <w:rFonts w:eastAsia="Times New Roman" w:cstheme="minorHAnsi"/>
          <w:color w:val="000000"/>
          <w:lang w:eastAsia="ru-RU"/>
        </w:rPr>
        <w:t>7</w:t>
      </w:r>
      <w:r w:rsidRPr="00C44C47">
        <w:rPr>
          <w:rFonts w:eastAsia="Times New Roman" w:cstheme="minorHAnsi"/>
          <w:color w:val="000000"/>
          <w:lang w:eastAsia="ru-RU"/>
        </w:rPr>
        <w:t>.</w:t>
      </w:r>
      <w:r w:rsidR="007E1A92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12545D" w:rsidRPr="00C44C47">
        <w:rPr>
          <w:rFonts w:eastAsia="Times New Roman" w:cstheme="minorHAnsi"/>
          <w:color w:val="000000"/>
          <w:lang w:eastAsia="ru-RU"/>
        </w:rPr>
        <w:t xml:space="preserve">Пользователь </w:t>
      </w:r>
      <w:r w:rsidR="007E1A92" w:rsidRPr="00C44C47">
        <w:rPr>
          <w:rFonts w:eastAsia="Times New Roman" w:cstheme="minorHAnsi"/>
          <w:color w:val="000000"/>
          <w:lang w:eastAsia="ru-RU"/>
        </w:rPr>
        <w:t xml:space="preserve"> признает, что </w:t>
      </w:r>
      <w:r w:rsidRPr="00C44C47">
        <w:rPr>
          <w:rFonts w:eastAsia="Times New Roman" w:cstheme="minorHAnsi"/>
          <w:color w:val="000000"/>
          <w:lang w:eastAsia="ru-RU"/>
        </w:rPr>
        <w:t>полученный Пользователем</w:t>
      </w:r>
      <w:r w:rsidR="00B73493" w:rsidRPr="00C44C47">
        <w:rPr>
          <w:rFonts w:eastAsia="Times New Roman" w:cstheme="minorHAnsi"/>
          <w:color w:val="000000"/>
          <w:lang w:eastAsia="ru-RU"/>
        </w:rPr>
        <w:t xml:space="preserve"> ЭД</w:t>
      </w:r>
      <w:r w:rsidRPr="00C44C47">
        <w:rPr>
          <w:rFonts w:eastAsia="Times New Roman" w:cstheme="minorHAnsi"/>
          <w:color w:val="000000"/>
          <w:lang w:eastAsia="ru-RU"/>
        </w:rPr>
        <w:t xml:space="preserve"> по Системе ДГ</w:t>
      </w:r>
      <w:r w:rsidR="007E1A92" w:rsidRPr="00C44C47">
        <w:rPr>
          <w:rFonts w:eastAsia="Times New Roman" w:cstheme="minorHAnsi"/>
          <w:color w:val="000000"/>
          <w:lang w:eastAsia="ru-RU"/>
        </w:rPr>
        <w:t xml:space="preserve">, является документом, заверенным электронной подписью </w:t>
      </w:r>
      <w:r w:rsidR="00B73493" w:rsidRPr="00C44C47">
        <w:rPr>
          <w:rFonts w:eastAsia="Times New Roman" w:cstheme="minorHAnsi"/>
          <w:color w:val="000000"/>
          <w:lang w:eastAsia="ru-RU"/>
        </w:rPr>
        <w:t>Регистратора</w:t>
      </w:r>
      <w:r w:rsidR="007E1A92" w:rsidRPr="00C44C47">
        <w:rPr>
          <w:rFonts w:eastAsia="Times New Roman" w:cstheme="minorHAnsi"/>
          <w:color w:val="000000"/>
          <w:lang w:eastAsia="ru-RU"/>
        </w:rPr>
        <w:t xml:space="preserve"> и </w:t>
      </w:r>
      <w:r w:rsidR="0012545D" w:rsidRPr="00C44C47">
        <w:rPr>
          <w:rFonts w:eastAsia="Times New Roman" w:cstheme="minorHAnsi"/>
          <w:color w:val="000000"/>
          <w:lang w:eastAsia="ru-RU"/>
        </w:rPr>
        <w:t>приравнивается к</w:t>
      </w:r>
      <w:r w:rsidR="007E1A92" w:rsidRPr="00C44C47">
        <w:rPr>
          <w:rFonts w:eastAsia="Times New Roman" w:cstheme="minorHAnsi"/>
          <w:color w:val="000000"/>
          <w:lang w:eastAsia="ru-RU"/>
        </w:rPr>
        <w:t xml:space="preserve"> документ</w:t>
      </w:r>
      <w:r w:rsidR="0012545D" w:rsidRPr="00C44C47">
        <w:rPr>
          <w:rFonts w:eastAsia="Times New Roman" w:cstheme="minorHAnsi"/>
          <w:color w:val="000000"/>
          <w:lang w:eastAsia="ru-RU"/>
        </w:rPr>
        <w:t>у</w:t>
      </w:r>
      <w:r w:rsidR="007E1A92" w:rsidRPr="00C44C47">
        <w:rPr>
          <w:rFonts w:eastAsia="Times New Roman" w:cstheme="minorHAnsi"/>
          <w:color w:val="000000"/>
          <w:lang w:eastAsia="ru-RU"/>
        </w:rPr>
        <w:t xml:space="preserve"> на бумажном носителе, заверенн</w:t>
      </w:r>
      <w:r w:rsidR="00B73493" w:rsidRPr="00C44C47">
        <w:rPr>
          <w:rFonts w:eastAsia="Times New Roman" w:cstheme="minorHAnsi"/>
          <w:color w:val="000000"/>
          <w:lang w:eastAsia="ru-RU"/>
        </w:rPr>
        <w:t>ого</w:t>
      </w:r>
      <w:r w:rsidR="007E1A92" w:rsidRPr="00C44C47">
        <w:rPr>
          <w:rFonts w:eastAsia="Times New Roman" w:cstheme="minorHAnsi"/>
          <w:color w:val="000000"/>
          <w:lang w:eastAsia="ru-RU"/>
        </w:rPr>
        <w:t xml:space="preserve"> подписью </w:t>
      </w:r>
      <w:r w:rsidR="00B73493" w:rsidRPr="00C44C47">
        <w:rPr>
          <w:rFonts w:eastAsia="Times New Roman" w:cstheme="minorHAnsi"/>
          <w:color w:val="000000"/>
          <w:lang w:eastAsia="ru-RU"/>
        </w:rPr>
        <w:t>Регистратора</w:t>
      </w:r>
      <w:r w:rsidR="007E1A92" w:rsidRPr="00C44C47">
        <w:rPr>
          <w:rFonts w:eastAsia="Times New Roman" w:cstheme="minorHAnsi"/>
          <w:color w:val="000000"/>
          <w:lang w:eastAsia="ru-RU"/>
        </w:rPr>
        <w:t>.</w:t>
      </w:r>
    </w:p>
    <w:p w:rsidR="00300A4B" w:rsidRPr="00C44C47" w:rsidRDefault="00E03E3B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12545D" w:rsidRPr="00C44C47">
        <w:rPr>
          <w:rFonts w:eastAsia="Times New Roman" w:cstheme="minorHAnsi"/>
          <w:color w:val="000000"/>
          <w:lang w:eastAsia="ru-RU"/>
        </w:rPr>
        <w:t>8</w:t>
      </w:r>
      <w:r w:rsidR="00DD08A5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 xml:space="preserve">Регистратор и Пользователь 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признают, что достаточным доказательством правомерности действий 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Регистратора и </w:t>
      </w:r>
      <w:r w:rsidR="00030455" w:rsidRPr="00C44C47">
        <w:rPr>
          <w:rFonts w:eastAsia="Times New Roman" w:cstheme="minorHAnsi"/>
          <w:color w:val="000000"/>
          <w:lang w:eastAsia="ru-RU"/>
        </w:rPr>
        <w:t>э</w:t>
      </w:r>
      <w:r w:rsidR="00190E33" w:rsidRPr="00C44C47">
        <w:rPr>
          <w:rFonts w:eastAsia="Times New Roman" w:cstheme="minorHAnsi"/>
          <w:color w:val="000000"/>
          <w:lang w:eastAsia="ru-RU"/>
        </w:rPr>
        <w:t>митента при обработке и хранении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ЭД </w:t>
      </w:r>
      <w:r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, полученному по 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Системе </w:t>
      </w:r>
      <w:r w:rsidR="00300A4B" w:rsidRPr="00C44C47">
        <w:rPr>
          <w:rFonts w:eastAsia="Times New Roman" w:cstheme="minorHAnsi"/>
          <w:color w:val="000000"/>
          <w:lang w:eastAsia="ru-RU"/>
        </w:rPr>
        <w:t>Д</w:t>
      </w:r>
      <w:r w:rsidR="00190E33" w:rsidRPr="00C44C47">
        <w:rPr>
          <w:rFonts w:eastAsia="Times New Roman" w:cstheme="minorHAnsi"/>
          <w:color w:val="000000"/>
          <w:lang w:eastAsia="ru-RU"/>
        </w:rPr>
        <w:t>Г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, является экземпляр указанного </w:t>
      </w:r>
      <w:r w:rsidR="00190E33" w:rsidRPr="00C44C47">
        <w:rPr>
          <w:rFonts w:eastAsia="Times New Roman" w:cstheme="minorHAnsi"/>
          <w:color w:val="000000"/>
          <w:lang w:eastAsia="ru-RU"/>
        </w:rPr>
        <w:t>Э</w:t>
      </w:r>
      <w:r w:rsidR="00300A4B" w:rsidRPr="00C44C47">
        <w:rPr>
          <w:rFonts w:eastAsia="Times New Roman" w:cstheme="minorHAnsi"/>
          <w:color w:val="000000"/>
          <w:lang w:eastAsia="ru-RU"/>
        </w:rPr>
        <w:t>Д на бумажном носителе с отметкой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 Регистратора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, </w:t>
      </w:r>
      <w:r w:rsidR="00300A4B" w:rsidRPr="00C44C47">
        <w:rPr>
          <w:rFonts w:eastAsia="Times New Roman" w:cstheme="minorHAnsi"/>
          <w:color w:val="000000"/>
          <w:lang w:eastAsia="ru-RU"/>
        </w:rPr>
        <w:lastRenderedPageBreak/>
        <w:t>свидетельствующ</w:t>
      </w:r>
      <w:r w:rsidR="00030455" w:rsidRPr="00C44C47">
        <w:rPr>
          <w:rFonts w:eastAsia="Times New Roman" w:cstheme="minorHAnsi"/>
          <w:color w:val="000000"/>
          <w:lang w:eastAsia="ru-RU"/>
        </w:rPr>
        <w:t>и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й о 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получении ЭД из </w:t>
      </w:r>
      <w:r w:rsidR="00DD08A5" w:rsidRPr="00C44C47">
        <w:rPr>
          <w:rFonts w:eastAsia="Times New Roman" w:cstheme="minorHAnsi"/>
          <w:color w:val="000000"/>
          <w:lang w:eastAsia="ru-RU"/>
        </w:rPr>
        <w:t>ЛКА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190E33" w:rsidRPr="00C44C47">
        <w:rPr>
          <w:rFonts w:eastAsia="Times New Roman" w:cstheme="minorHAnsi"/>
          <w:color w:val="000000"/>
          <w:lang w:eastAsia="ru-RU"/>
        </w:rPr>
        <w:t>, т.е. свидетельствующ</w:t>
      </w:r>
      <w:r w:rsidR="00030455" w:rsidRPr="00C44C47">
        <w:rPr>
          <w:rFonts w:eastAsia="Times New Roman" w:cstheme="minorHAnsi"/>
          <w:color w:val="000000"/>
          <w:lang w:eastAsia="ru-RU"/>
        </w:rPr>
        <w:t>и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й об идентификации </w:t>
      </w:r>
      <w:r w:rsidR="007F3330"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190E33" w:rsidRPr="00C44C47">
        <w:rPr>
          <w:rFonts w:eastAsia="Times New Roman" w:cstheme="minorHAnsi"/>
          <w:color w:val="000000"/>
          <w:lang w:eastAsia="ru-RU"/>
        </w:rPr>
        <w:t xml:space="preserve"> (корректности проверки ЭП </w:t>
      </w:r>
      <w:r w:rsidR="007F3330"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190E33" w:rsidRPr="00C44C47">
        <w:rPr>
          <w:rFonts w:eastAsia="Times New Roman" w:cstheme="minorHAnsi"/>
          <w:color w:val="000000"/>
          <w:lang w:eastAsia="ru-RU"/>
        </w:rPr>
        <w:t>)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</w:p>
    <w:p w:rsidR="00F7500F" w:rsidRPr="00C44C47" w:rsidRDefault="007F3330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030455" w:rsidRPr="00C44C47">
        <w:rPr>
          <w:rFonts w:eastAsia="Times New Roman" w:cstheme="minorHAnsi"/>
          <w:color w:val="000000"/>
          <w:lang w:eastAsia="ru-RU"/>
        </w:rPr>
        <w:t>9</w:t>
      </w:r>
      <w:r w:rsidR="00F7500F" w:rsidRPr="00C44C47">
        <w:rPr>
          <w:rFonts w:eastAsia="Times New Roman" w:cstheme="minorHAnsi"/>
          <w:color w:val="000000"/>
          <w:lang w:eastAsia="ru-RU"/>
        </w:rPr>
        <w:t xml:space="preserve">. </w:t>
      </w:r>
      <w:r w:rsidRPr="00C44C47">
        <w:rPr>
          <w:rFonts w:eastAsia="Times New Roman" w:cstheme="minorHAnsi"/>
          <w:color w:val="000000"/>
          <w:lang w:eastAsia="ru-RU"/>
        </w:rPr>
        <w:t>Пользователь</w:t>
      </w:r>
      <w:r w:rsidR="000C3DA1" w:rsidRPr="00C44C47">
        <w:rPr>
          <w:rFonts w:eastAsia="Times New Roman" w:cstheme="minorHAnsi"/>
          <w:color w:val="000000"/>
          <w:lang w:eastAsia="ru-RU"/>
        </w:rPr>
        <w:t xml:space="preserve"> вправе нап</w:t>
      </w:r>
      <w:r w:rsidRPr="00C44C47">
        <w:rPr>
          <w:rFonts w:eastAsia="Times New Roman" w:cstheme="minorHAnsi"/>
          <w:color w:val="000000"/>
          <w:lang w:eastAsia="ru-RU"/>
        </w:rPr>
        <w:t>равить через свой ЛКА</w:t>
      </w:r>
      <w:r w:rsidR="000C3DA1" w:rsidRPr="00C44C47">
        <w:rPr>
          <w:rFonts w:eastAsia="Times New Roman" w:cstheme="minorHAnsi"/>
          <w:color w:val="000000"/>
          <w:lang w:eastAsia="ru-RU"/>
        </w:rPr>
        <w:t xml:space="preserve"> заполненный </w:t>
      </w:r>
      <w:r w:rsidR="00030455" w:rsidRPr="00C44C47">
        <w:rPr>
          <w:rFonts w:eastAsia="Times New Roman" w:cstheme="minorHAnsi"/>
          <w:color w:val="000000"/>
          <w:lang w:eastAsia="ru-RU"/>
        </w:rPr>
        <w:t>э</w:t>
      </w:r>
      <w:r w:rsidR="00F7500F" w:rsidRPr="00C44C47">
        <w:rPr>
          <w:rFonts w:eastAsia="Times New Roman" w:cstheme="minorHAnsi"/>
          <w:color w:val="000000"/>
          <w:lang w:eastAsia="ru-RU"/>
        </w:rPr>
        <w:t xml:space="preserve">лектронный </w:t>
      </w:r>
      <w:r w:rsidR="00030455" w:rsidRPr="00C44C47">
        <w:rPr>
          <w:rFonts w:eastAsia="Times New Roman" w:cstheme="minorHAnsi"/>
          <w:color w:val="000000"/>
          <w:lang w:eastAsia="ru-RU"/>
        </w:rPr>
        <w:t>б</w:t>
      </w:r>
      <w:r w:rsidR="000C3DA1" w:rsidRPr="00C44C47">
        <w:rPr>
          <w:rFonts w:eastAsia="Times New Roman" w:cstheme="minorHAnsi"/>
          <w:color w:val="000000"/>
          <w:lang w:eastAsia="ru-RU"/>
        </w:rPr>
        <w:t xml:space="preserve">юллетень </w:t>
      </w:r>
      <w:r w:rsidR="00567621" w:rsidRPr="00C44C47">
        <w:rPr>
          <w:rFonts w:eastAsia="Times New Roman" w:cstheme="minorHAnsi"/>
          <w:color w:val="000000"/>
          <w:lang w:eastAsia="ru-RU"/>
        </w:rPr>
        <w:t xml:space="preserve">или </w:t>
      </w:r>
      <w:r w:rsidR="00030455" w:rsidRPr="00C44C47">
        <w:rPr>
          <w:rFonts w:eastAsia="Times New Roman" w:cstheme="minorHAnsi"/>
          <w:color w:val="000000"/>
          <w:lang w:eastAsia="ru-RU"/>
        </w:rPr>
        <w:t>э</w:t>
      </w:r>
      <w:r w:rsidR="00567621" w:rsidRPr="00C44C47">
        <w:rPr>
          <w:rFonts w:eastAsia="Times New Roman" w:cstheme="minorHAnsi"/>
          <w:color w:val="000000"/>
          <w:lang w:eastAsia="ru-RU"/>
        </w:rPr>
        <w:t xml:space="preserve">лектронное </w:t>
      </w:r>
      <w:r w:rsidR="00030455" w:rsidRPr="00C44C47">
        <w:rPr>
          <w:rFonts w:eastAsia="Times New Roman" w:cstheme="minorHAnsi"/>
          <w:color w:val="000000"/>
          <w:lang w:eastAsia="ru-RU"/>
        </w:rPr>
        <w:t>у</w:t>
      </w:r>
      <w:r w:rsidR="00567621" w:rsidRPr="00C44C47">
        <w:rPr>
          <w:rFonts w:eastAsia="Times New Roman" w:cstheme="minorHAnsi"/>
          <w:color w:val="000000"/>
          <w:lang w:eastAsia="ru-RU"/>
        </w:rPr>
        <w:t xml:space="preserve">казание в сроки, </w:t>
      </w:r>
      <w:r w:rsidR="00030455" w:rsidRPr="00C44C47">
        <w:rPr>
          <w:rFonts w:eastAsia="Times New Roman" w:cstheme="minorHAnsi"/>
          <w:color w:val="000000"/>
          <w:lang w:eastAsia="ru-RU"/>
        </w:rPr>
        <w:t>предусмотренные действующим законодательством РФ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 и </w:t>
      </w:r>
      <w:r w:rsidR="00567621" w:rsidRPr="00C44C47">
        <w:rPr>
          <w:rFonts w:eastAsia="Times New Roman" w:cstheme="minorHAnsi"/>
          <w:color w:val="000000"/>
          <w:lang w:eastAsia="ru-RU"/>
        </w:rPr>
        <w:t>соглашением между Эмитентом и Регистратором</w:t>
      </w:r>
      <w:r w:rsidR="00030455" w:rsidRPr="00C44C47">
        <w:rPr>
          <w:rFonts w:eastAsia="Times New Roman" w:cstheme="minorHAnsi"/>
          <w:color w:val="000000"/>
          <w:lang w:eastAsia="ru-RU"/>
        </w:rPr>
        <w:t>, но</w:t>
      </w:r>
      <w:r w:rsidR="00567621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AD3A28" w:rsidRPr="00C44C47">
        <w:rPr>
          <w:rFonts w:eastAsia="Times New Roman" w:cstheme="minorHAnsi"/>
          <w:color w:val="000000"/>
          <w:lang w:eastAsia="ru-RU"/>
        </w:rPr>
        <w:t xml:space="preserve">не ранее </w:t>
      </w:r>
      <w:r w:rsidR="00160566" w:rsidRPr="00C44C47">
        <w:rPr>
          <w:rFonts w:eastAsia="Times New Roman" w:cstheme="minorHAnsi"/>
          <w:color w:val="000000"/>
          <w:lang w:eastAsia="ru-RU"/>
        </w:rPr>
        <w:t xml:space="preserve">даты </w:t>
      </w:r>
      <w:r w:rsidR="00AD3A28" w:rsidRPr="00C44C47">
        <w:rPr>
          <w:rFonts w:eastAsia="Times New Roman" w:cstheme="minorHAnsi"/>
          <w:color w:val="000000"/>
          <w:lang w:eastAsia="ru-RU"/>
        </w:rPr>
        <w:t xml:space="preserve">получения </w:t>
      </w:r>
      <w:r w:rsidR="00141E9D" w:rsidRPr="00C44C47">
        <w:rPr>
          <w:rFonts w:eastAsia="Times New Roman" w:cstheme="minorHAnsi"/>
          <w:color w:val="000000"/>
          <w:lang w:eastAsia="ru-RU"/>
        </w:rPr>
        <w:t xml:space="preserve">Регистратором </w:t>
      </w:r>
      <w:r w:rsidR="00AD3A28" w:rsidRPr="00C44C47">
        <w:rPr>
          <w:rFonts w:eastAsia="Times New Roman" w:cstheme="minorHAnsi"/>
          <w:color w:val="000000"/>
          <w:lang w:eastAsia="ru-RU"/>
        </w:rPr>
        <w:t xml:space="preserve">от </w:t>
      </w:r>
      <w:r w:rsidR="00030455" w:rsidRPr="00C44C47">
        <w:rPr>
          <w:rFonts w:eastAsia="Times New Roman" w:cstheme="minorHAnsi"/>
          <w:color w:val="000000"/>
          <w:lang w:eastAsia="ru-RU"/>
        </w:rPr>
        <w:t>э</w:t>
      </w:r>
      <w:r w:rsidR="00AD3A28" w:rsidRPr="00C44C47">
        <w:rPr>
          <w:rFonts w:eastAsia="Times New Roman" w:cstheme="minorHAnsi"/>
          <w:color w:val="000000"/>
          <w:lang w:eastAsia="ru-RU"/>
        </w:rPr>
        <w:t>митента соответствующей утвержденной формы бюллетеня</w:t>
      </w:r>
      <w:r w:rsidR="00F7500F" w:rsidRPr="00C44C47">
        <w:rPr>
          <w:rFonts w:eastAsia="Times New Roman" w:cstheme="minorHAnsi"/>
          <w:color w:val="000000"/>
          <w:lang w:eastAsia="ru-RU"/>
        </w:rPr>
        <w:t xml:space="preserve">. </w:t>
      </w:r>
    </w:p>
    <w:p w:rsidR="000C3DA1" w:rsidRPr="00C44C47" w:rsidRDefault="00567621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</w:t>
      </w:r>
      <w:r w:rsidR="00030455" w:rsidRPr="00C44C47">
        <w:rPr>
          <w:rFonts w:eastAsia="Times New Roman" w:cstheme="minorHAnsi"/>
          <w:color w:val="000000"/>
          <w:lang w:eastAsia="ru-RU"/>
        </w:rPr>
        <w:t>10</w:t>
      </w:r>
      <w:r w:rsidR="00F7500F" w:rsidRPr="00C44C47">
        <w:rPr>
          <w:rFonts w:eastAsia="Times New Roman" w:cstheme="minorHAnsi"/>
          <w:color w:val="000000"/>
          <w:lang w:eastAsia="ru-RU"/>
        </w:rPr>
        <w:t>. Электронный</w:t>
      </w:r>
      <w:r w:rsidR="00160566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030455" w:rsidRPr="00C44C47">
        <w:rPr>
          <w:rFonts w:eastAsia="Times New Roman" w:cstheme="minorHAnsi"/>
          <w:color w:val="000000"/>
          <w:lang w:eastAsia="ru-RU"/>
        </w:rPr>
        <w:t>б</w:t>
      </w:r>
      <w:r w:rsidR="00F7500F" w:rsidRPr="00C44C47">
        <w:rPr>
          <w:rFonts w:eastAsia="Times New Roman" w:cstheme="minorHAnsi"/>
          <w:color w:val="000000"/>
          <w:lang w:eastAsia="ru-RU"/>
        </w:rPr>
        <w:t>юллетень</w:t>
      </w:r>
      <w:r w:rsidRPr="00C44C47">
        <w:rPr>
          <w:rFonts w:eastAsia="Times New Roman" w:cstheme="minorHAnsi"/>
          <w:color w:val="000000"/>
          <w:lang w:eastAsia="ru-RU"/>
        </w:rPr>
        <w:t xml:space="preserve"> или </w:t>
      </w:r>
      <w:r w:rsidR="00030455" w:rsidRPr="00C44C47">
        <w:rPr>
          <w:rFonts w:eastAsia="Times New Roman" w:cstheme="minorHAnsi"/>
          <w:color w:val="000000"/>
          <w:lang w:eastAsia="ru-RU"/>
        </w:rPr>
        <w:t>э</w:t>
      </w:r>
      <w:r w:rsidRPr="00C44C47">
        <w:rPr>
          <w:rFonts w:eastAsia="Times New Roman" w:cstheme="minorHAnsi"/>
          <w:color w:val="000000"/>
          <w:lang w:eastAsia="ru-RU"/>
        </w:rPr>
        <w:t xml:space="preserve">лектронное </w:t>
      </w:r>
      <w:r w:rsidR="00030455" w:rsidRPr="00C44C47">
        <w:rPr>
          <w:rFonts w:eastAsia="Times New Roman" w:cstheme="minorHAnsi"/>
          <w:color w:val="000000"/>
          <w:lang w:eastAsia="ru-RU"/>
        </w:rPr>
        <w:t>у</w:t>
      </w:r>
      <w:r w:rsidRPr="00C44C47">
        <w:rPr>
          <w:rFonts w:eastAsia="Times New Roman" w:cstheme="minorHAnsi"/>
          <w:color w:val="000000"/>
          <w:lang w:eastAsia="ru-RU"/>
        </w:rPr>
        <w:t>казание</w:t>
      </w:r>
      <w:r w:rsidR="00F7500F" w:rsidRPr="00C44C47">
        <w:rPr>
          <w:rFonts w:eastAsia="Times New Roman" w:cstheme="minorHAnsi"/>
          <w:color w:val="000000"/>
          <w:lang w:eastAsia="ru-RU"/>
        </w:rPr>
        <w:t xml:space="preserve"> принимается к обработке, если он</w:t>
      </w:r>
      <w:r w:rsidR="00ED7835" w:rsidRPr="00C44C47">
        <w:rPr>
          <w:rFonts w:eastAsia="Times New Roman" w:cstheme="minorHAnsi"/>
          <w:color w:val="000000"/>
          <w:lang w:eastAsia="ru-RU"/>
        </w:rPr>
        <w:t>и</w:t>
      </w:r>
      <w:r w:rsidR="00F7500F" w:rsidRPr="00C44C47">
        <w:rPr>
          <w:rFonts w:eastAsia="Times New Roman" w:cstheme="minorHAnsi"/>
          <w:color w:val="000000"/>
          <w:lang w:eastAsia="ru-RU"/>
        </w:rPr>
        <w:t xml:space="preserve"> поступил</w:t>
      </w:r>
      <w:r w:rsidR="00ED7835" w:rsidRPr="00C44C47">
        <w:rPr>
          <w:rFonts w:eastAsia="Times New Roman" w:cstheme="minorHAnsi"/>
          <w:color w:val="000000"/>
          <w:lang w:eastAsia="ru-RU"/>
        </w:rPr>
        <w:t>и</w:t>
      </w:r>
      <w:r w:rsidR="00F7500F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160566" w:rsidRPr="00C44C47">
        <w:rPr>
          <w:rFonts w:eastAsia="Times New Roman" w:cstheme="minorHAnsi"/>
          <w:color w:val="000000"/>
          <w:lang w:eastAsia="ru-RU"/>
        </w:rPr>
        <w:t xml:space="preserve">от </w:t>
      </w:r>
      <w:r w:rsidR="007F3330"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160566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F7500F" w:rsidRPr="00C44C47">
        <w:rPr>
          <w:rFonts w:eastAsia="Times New Roman" w:cstheme="minorHAnsi"/>
          <w:color w:val="000000"/>
          <w:lang w:eastAsia="ru-RU"/>
        </w:rPr>
        <w:t>Регистратору</w:t>
      </w:r>
      <w:r w:rsidRPr="00C44C47">
        <w:rPr>
          <w:rFonts w:eastAsia="Times New Roman" w:cstheme="minorHAnsi"/>
          <w:color w:val="000000"/>
          <w:lang w:eastAsia="ru-RU"/>
        </w:rPr>
        <w:t xml:space="preserve"> в сроки, </w:t>
      </w:r>
      <w:r w:rsidR="00030455" w:rsidRPr="00C44C47">
        <w:rPr>
          <w:rFonts w:eastAsia="Times New Roman" w:cstheme="minorHAnsi"/>
          <w:color w:val="000000"/>
          <w:lang w:eastAsia="ru-RU"/>
        </w:rPr>
        <w:t xml:space="preserve">предусмотренные действующим законодательством РФ </w:t>
      </w:r>
      <w:r w:rsidR="00C10543" w:rsidRPr="00C44C47">
        <w:rPr>
          <w:rFonts w:eastAsia="Times New Roman" w:cstheme="minorHAnsi"/>
          <w:color w:val="000000"/>
          <w:lang w:eastAsia="ru-RU"/>
        </w:rPr>
        <w:t xml:space="preserve">и </w:t>
      </w:r>
      <w:r w:rsidRPr="00C44C47">
        <w:rPr>
          <w:rFonts w:eastAsia="Times New Roman" w:cstheme="minorHAnsi"/>
          <w:color w:val="000000"/>
          <w:lang w:eastAsia="ru-RU"/>
        </w:rPr>
        <w:t xml:space="preserve">соглашением между </w:t>
      </w:r>
      <w:r w:rsidR="00030455" w:rsidRPr="00C44C47">
        <w:rPr>
          <w:rFonts w:eastAsia="Times New Roman" w:cstheme="minorHAnsi"/>
          <w:color w:val="000000"/>
          <w:lang w:eastAsia="ru-RU"/>
        </w:rPr>
        <w:t>э</w:t>
      </w:r>
      <w:r w:rsidRPr="00C44C47">
        <w:rPr>
          <w:rFonts w:eastAsia="Times New Roman" w:cstheme="minorHAnsi"/>
          <w:color w:val="000000"/>
          <w:lang w:eastAsia="ru-RU"/>
        </w:rPr>
        <w:t>митентом и Регистратором</w:t>
      </w:r>
      <w:r w:rsidR="00DD08A5" w:rsidRPr="00C44C47">
        <w:rPr>
          <w:rFonts w:eastAsia="Times New Roman" w:cstheme="minorHAnsi"/>
          <w:color w:val="000000"/>
          <w:lang w:eastAsia="ru-RU"/>
        </w:rPr>
        <w:t>, но не позднее даты и времени начала подсчета голосов</w:t>
      </w:r>
      <w:r w:rsidRPr="00C44C47">
        <w:rPr>
          <w:rFonts w:eastAsia="Times New Roman" w:cstheme="minorHAnsi"/>
          <w:color w:val="000000"/>
          <w:lang w:eastAsia="ru-RU"/>
        </w:rPr>
        <w:t>.</w:t>
      </w:r>
    </w:p>
    <w:p w:rsidR="002D6A12" w:rsidRPr="00C44C47" w:rsidRDefault="007256AF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C44C47">
        <w:rPr>
          <w:rFonts w:eastAsia="Times New Roman" w:cstheme="minorHAnsi"/>
          <w:color w:val="000000"/>
        </w:rPr>
        <w:t>9</w:t>
      </w:r>
      <w:r w:rsidR="00141E9D" w:rsidRPr="00C44C47">
        <w:rPr>
          <w:rFonts w:eastAsia="Times New Roman" w:cstheme="minorHAnsi"/>
          <w:color w:val="000000"/>
        </w:rPr>
        <w:t>.</w:t>
      </w:r>
      <w:r w:rsidRPr="00C44C47">
        <w:rPr>
          <w:rFonts w:eastAsia="Times New Roman" w:cstheme="minorHAnsi"/>
          <w:color w:val="000000"/>
        </w:rPr>
        <w:t>1</w:t>
      </w:r>
      <w:r w:rsidR="00030455" w:rsidRPr="00C44C47">
        <w:rPr>
          <w:rFonts w:eastAsia="Times New Roman" w:cstheme="minorHAnsi"/>
          <w:color w:val="000000"/>
        </w:rPr>
        <w:t>1</w:t>
      </w:r>
      <w:r w:rsidR="00141E9D" w:rsidRPr="00C44C47">
        <w:rPr>
          <w:rFonts w:eastAsia="Times New Roman" w:cstheme="minorHAnsi"/>
          <w:color w:val="000000"/>
        </w:rPr>
        <w:t xml:space="preserve">. Направляя </w:t>
      </w:r>
      <w:r w:rsidR="00030455" w:rsidRPr="00C44C47">
        <w:rPr>
          <w:rFonts w:eastAsia="Times New Roman" w:cstheme="minorHAnsi"/>
          <w:color w:val="000000"/>
        </w:rPr>
        <w:t>э</w:t>
      </w:r>
      <w:r w:rsidR="00141E9D" w:rsidRPr="00C44C47">
        <w:rPr>
          <w:rFonts w:eastAsia="Times New Roman" w:cstheme="minorHAnsi"/>
          <w:color w:val="000000"/>
        </w:rPr>
        <w:t xml:space="preserve">лектронное </w:t>
      </w:r>
      <w:r w:rsidR="00030455" w:rsidRPr="00C44C47">
        <w:rPr>
          <w:rFonts w:eastAsia="Times New Roman" w:cstheme="minorHAnsi"/>
          <w:color w:val="000000"/>
        </w:rPr>
        <w:t>у</w:t>
      </w:r>
      <w:r w:rsidR="00141E9D" w:rsidRPr="00C44C47">
        <w:rPr>
          <w:rFonts w:eastAsia="Times New Roman" w:cstheme="minorHAnsi"/>
          <w:color w:val="000000"/>
        </w:rPr>
        <w:t xml:space="preserve">казание для голосования, </w:t>
      </w:r>
      <w:r w:rsidRPr="00C44C47">
        <w:rPr>
          <w:rFonts w:eastAsia="Times New Roman" w:cstheme="minorHAnsi"/>
          <w:color w:val="000000"/>
        </w:rPr>
        <w:t>Пользователь</w:t>
      </w:r>
      <w:r w:rsidR="00141E9D" w:rsidRPr="00C44C47">
        <w:rPr>
          <w:rFonts w:eastAsia="Times New Roman" w:cstheme="minorHAnsi"/>
          <w:color w:val="000000"/>
        </w:rPr>
        <w:t xml:space="preserve"> в </w:t>
      </w:r>
      <w:r w:rsidR="00030455" w:rsidRPr="00C44C47">
        <w:rPr>
          <w:rFonts w:eastAsia="Times New Roman" w:cstheme="minorHAnsi"/>
          <w:color w:val="000000"/>
        </w:rPr>
        <w:t xml:space="preserve">соответствии с </w:t>
      </w:r>
      <w:r w:rsidR="00141E9D" w:rsidRPr="00C44C47">
        <w:rPr>
          <w:rFonts w:eastAsia="Times New Roman" w:cstheme="minorHAnsi"/>
          <w:color w:val="000000"/>
        </w:rPr>
        <w:t xml:space="preserve">п.4 ст. 185 ГК РФ </w:t>
      </w:r>
      <w:r w:rsidR="00030455" w:rsidRPr="00C44C47">
        <w:rPr>
          <w:rFonts w:eastAsia="Times New Roman" w:cstheme="minorHAnsi"/>
          <w:color w:val="000000"/>
        </w:rPr>
        <w:t xml:space="preserve">уполномочивает </w:t>
      </w:r>
      <w:r w:rsidR="00141E9D" w:rsidRPr="00C44C47">
        <w:rPr>
          <w:rFonts w:eastAsia="Times New Roman" w:cstheme="minorHAnsi"/>
          <w:color w:val="000000"/>
        </w:rPr>
        <w:t xml:space="preserve">Регистратора зарегистрироваться от имени </w:t>
      </w:r>
      <w:r w:rsidR="00030455" w:rsidRPr="00C44C47">
        <w:rPr>
          <w:rFonts w:eastAsia="Times New Roman" w:cstheme="minorHAnsi"/>
          <w:color w:val="000000"/>
        </w:rPr>
        <w:t>Пользователя</w:t>
      </w:r>
      <w:r w:rsidRPr="00C44C47">
        <w:rPr>
          <w:rFonts w:eastAsia="Times New Roman" w:cstheme="minorHAnsi"/>
          <w:color w:val="000000"/>
        </w:rPr>
        <w:t xml:space="preserve"> на общем собрании акционеров</w:t>
      </w:r>
      <w:r w:rsidR="00141E9D" w:rsidRPr="00C44C47">
        <w:rPr>
          <w:rFonts w:eastAsia="Times New Roman" w:cstheme="minorHAnsi"/>
          <w:color w:val="000000"/>
        </w:rPr>
        <w:t xml:space="preserve"> и проголосовать в строгом соответствии с </w:t>
      </w:r>
      <w:r w:rsidR="00030455" w:rsidRPr="00C44C47">
        <w:rPr>
          <w:rFonts w:eastAsia="Times New Roman" w:cstheme="minorHAnsi"/>
          <w:color w:val="000000"/>
        </w:rPr>
        <w:t>э</w:t>
      </w:r>
      <w:r w:rsidR="00141E9D" w:rsidRPr="00C44C47">
        <w:rPr>
          <w:rFonts w:eastAsia="Times New Roman" w:cstheme="minorHAnsi"/>
          <w:color w:val="000000"/>
        </w:rPr>
        <w:t xml:space="preserve">лектронным </w:t>
      </w:r>
      <w:r w:rsidR="00030455" w:rsidRPr="00C44C47">
        <w:rPr>
          <w:rFonts w:eastAsia="Times New Roman" w:cstheme="minorHAnsi"/>
          <w:color w:val="000000"/>
        </w:rPr>
        <w:t>у</w:t>
      </w:r>
      <w:r w:rsidR="00141E9D" w:rsidRPr="00C44C47">
        <w:rPr>
          <w:rFonts w:eastAsia="Times New Roman" w:cstheme="minorHAnsi"/>
          <w:color w:val="000000"/>
        </w:rPr>
        <w:t>казанием.</w:t>
      </w:r>
    </w:p>
    <w:p w:rsidR="00030455" w:rsidRPr="00C44C47" w:rsidRDefault="00030455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C44C47">
        <w:rPr>
          <w:rFonts w:eastAsia="Times New Roman" w:cstheme="minorHAnsi"/>
          <w:color w:val="000000"/>
        </w:rPr>
        <w:t>9.12. Регистратор не несет ответственности в случае если электронный бюллетень или электронное указание признаны недействительными по основаниям, предусмотренным действующим законодательством РФ из-за ошибки Пользователя или Пользователем нарушен порядок голосования.</w:t>
      </w:r>
    </w:p>
    <w:p w:rsidR="00300A4B" w:rsidRPr="00C44C47" w:rsidRDefault="007256AF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</w:t>
      </w:r>
      <w:r w:rsidR="00300A4B" w:rsidRPr="00C44C47">
        <w:rPr>
          <w:rFonts w:eastAsia="Times New Roman" w:cstheme="minorHAnsi"/>
          <w:color w:val="000000"/>
          <w:lang w:eastAsia="ru-RU"/>
        </w:rPr>
        <w:t>.1</w:t>
      </w:r>
      <w:r w:rsidR="00030455" w:rsidRPr="00C44C47">
        <w:rPr>
          <w:rFonts w:eastAsia="Times New Roman" w:cstheme="minorHAnsi"/>
          <w:color w:val="000000"/>
          <w:lang w:eastAsia="ru-RU"/>
        </w:rPr>
        <w:t>3</w:t>
      </w:r>
      <w:r w:rsidR="00C10543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>Пользователь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оформляет ЭД </w:t>
      </w:r>
      <w:r w:rsidR="00141E9D" w:rsidRPr="00C44C47">
        <w:rPr>
          <w:rFonts w:eastAsia="Times New Roman" w:cstheme="minorHAnsi"/>
          <w:color w:val="000000"/>
          <w:lang w:eastAsia="ru-RU"/>
        </w:rPr>
        <w:t xml:space="preserve">в </w:t>
      </w:r>
      <w:r w:rsidRPr="00C44C47">
        <w:rPr>
          <w:rFonts w:eastAsia="Times New Roman" w:cstheme="minorHAnsi"/>
          <w:color w:val="000000"/>
          <w:lang w:eastAsia="ru-RU"/>
        </w:rPr>
        <w:t>ЛКА</w:t>
      </w:r>
      <w:r w:rsidR="00141E9D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и направляет </w:t>
      </w:r>
      <w:r w:rsidR="00141E9D" w:rsidRPr="00C44C47">
        <w:rPr>
          <w:rFonts w:eastAsia="Times New Roman" w:cstheme="minorHAnsi"/>
          <w:color w:val="000000"/>
          <w:lang w:eastAsia="ru-RU"/>
        </w:rPr>
        <w:t>Регистратору</w:t>
      </w:r>
      <w:r w:rsidR="00B73493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030455" w:rsidRPr="00C44C47">
        <w:rPr>
          <w:rFonts w:eastAsia="Times New Roman" w:cstheme="minorHAnsi"/>
          <w:color w:val="000000"/>
          <w:lang w:eastAsia="ru-RU"/>
        </w:rPr>
        <w:t xml:space="preserve">сформированный документ </w:t>
      </w:r>
      <w:r w:rsidR="00B73493" w:rsidRPr="00C44C47">
        <w:rPr>
          <w:rFonts w:eastAsia="Times New Roman" w:cstheme="minorHAnsi"/>
          <w:color w:val="000000"/>
          <w:lang w:eastAsia="ru-RU"/>
        </w:rPr>
        <w:t>путем нажатия соответствующей кнопки меню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. После получения ЭД </w:t>
      </w:r>
      <w:r w:rsidR="00141E9D" w:rsidRPr="00C44C47">
        <w:rPr>
          <w:rFonts w:eastAsia="Times New Roman" w:cstheme="minorHAnsi"/>
          <w:color w:val="000000"/>
          <w:lang w:eastAsia="ru-RU"/>
        </w:rPr>
        <w:t>Регистратор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проверяет его</w:t>
      </w:r>
      <w:r w:rsidR="00030455" w:rsidRPr="00C44C47">
        <w:rPr>
          <w:rFonts w:eastAsia="Times New Roman" w:cstheme="minorHAnsi"/>
          <w:color w:val="000000"/>
          <w:lang w:eastAsia="ru-RU"/>
        </w:rPr>
        <w:t xml:space="preserve"> на целостность ЭП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</w:p>
    <w:p w:rsidR="00300A4B" w:rsidRPr="00C44C47" w:rsidRDefault="00DD08A5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9.1</w:t>
      </w:r>
      <w:r w:rsidR="00030455" w:rsidRPr="00C44C47">
        <w:rPr>
          <w:rFonts w:eastAsia="Times New Roman" w:cstheme="minorHAnsi"/>
          <w:color w:val="000000"/>
          <w:lang w:eastAsia="ru-RU"/>
        </w:rPr>
        <w:t>4</w:t>
      </w:r>
      <w:r w:rsidR="00C10543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Использование </w:t>
      </w:r>
      <w:r w:rsidR="00EF1739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>истемы Д</w:t>
      </w:r>
      <w:r w:rsidR="00EF1739" w:rsidRPr="00C44C47">
        <w:rPr>
          <w:rFonts w:eastAsia="Times New Roman" w:cstheme="minorHAnsi"/>
          <w:color w:val="000000"/>
          <w:lang w:eastAsia="ru-RU"/>
        </w:rPr>
        <w:t>Г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не </w:t>
      </w:r>
      <w:r w:rsidR="00A1287C" w:rsidRPr="00C44C47">
        <w:rPr>
          <w:rFonts w:eastAsia="Times New Roman" w:cstheme="minorHAnsi"/>
          <w:color w:val="000000"/>
          <w:lang w:eastAsia="ru-RU"/>
        </w:rPr>
        <w:t xml:space="preserve">исключает </w:t>
      </w:r>
      <w:r w:rsidR="00EF1739" w:rsidRPr="00C44C47">
        <w:rPr>
          <w:rFonts w:eastAsia="Times New Roman" w:cstheme="minorHAnsi"/>
          <w:color w:val="000000"/>
          <w:lang w:eastAsia="ru-RU"/>
        </w:rPr>
        <w:t xml:space="preserve">направление </w:t>
      </w:r>
      <w:r w:rsidR="00A1287C" w:rsidRPr="00C44C47">
        <w:rPr>
          <w:rFonts w:eastAsia="Times New Roman" w:cstheme="minorHAnsi"/>
          <w:color w:val="000000"/>
          <w:lang w:eastAsia="ru-RU"/>
        </w:rPr>
        <w:t>б</w:t>
      </w:r>
      <w:r w:rsidR="00EF1739" w:rsidRPr="00C44C47">
        <w:rPr>
          <w:rFonts w:eastAsia="Times New Roman" w:cstheme="minorHAnsi"/>
          <w:color w:val="000000"/>
          <w:lang w:eastAsia="ru-RU"/>
        </w:rPr>
        <w:t xml:space="preserve">юллетеня </w:t>
      </w:r>
      <w:r w:rsidR="007256AF" w:rsidRPr="00C44C47">
        <w:rPr>
          <w:rFonts w:eastAsia="Times New Roman" w:cstheme="minorHAnsi"/>
          <w:color w:val="000000"/>
          <w:lang w:eastAsia="ru-RU"/>
        </w:rPr>
        <w:t>Пользователем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на бумажном носителе</w:t>
      </w:r>
      <w:r w:rsidR="00EF1739" w:rsidRPr="00C44C47">
        <w:rPr>
          <w:rFonts w:eastAsia="Times New Roman" w:cstheme="minorHAnsi"/>
          <w:color w:val="000000"/>
          <w:lang w:eastAsia="ru-RU"/>
        </w:rPr>
        <w:t xml:space="preserve"> в порядке</w:t>
      </w:r>
      <w:r w:rsidR="00A1287C" w:rsidRPr="00C44C47">
        <w:rPr>
          <w:rFonts w:eastAsia="Times New Roman" w:cstheme="minorHAnsi"/>
          <w:color w:val="000000"/>
          <w:lang w:eastAsia="ru-RU"/>
        </w:rPr>
        <w:t>, предусмотренном действующим законодательством РФ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</w:p>
    <w:p w:rsidR="00300A4B" w:rsidRPr="00C44C47" w:rsidRDefault="00DD08A5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9.1</w:t>
      </w:r>
      <w:r w:rsidR="00A1287C" w:rsidRPr="00C44C47">
        <w:rPr>
          <w:rFonts w:eastAsia="Times New Roman" w:cstheme="minorHAnsi"/>
          <w:color w:val="000000"/>
          <w:lang w:eastAsia="ru-RU"/>
        </w:rPr>
        <w:t>5</w:t>
      </w:r>
      <w:r w:rsidR="00C10543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7256AF" w:rsidRPr="00C44C47">
        <w:rPr>
          <w:rFonts w:eastAsia="Times New Roman" w:cstheme="minorHAnsi"/>
          <w:color w:val="000000"/>
          <w:lang w:eastAsia="ru-RU"/>
        </w:rPr>
        <w:t>Пользователь</w:t>
      </w:r>
      <w:r w:rsidR="00EF1739" w:rsidRPr="00C44C47">
        <w:rPr>
          <w:rFonts w:eastAsia="Times New Roman" w:cstheme="minorHAnsi"/>
          <w:color w:val="000000"/>
          <w:lang w:eastAsia="ru-RU"/>
        </w:rPr>
        <w:t xml:space="preserve"> вправе </w:t>
      </w:r>
      <w:r w:rsidR="00A1287C" w:rsidRPr="00C44C47">
        <w:rPr>
          <w:rFonts w:eastAsia="Times New Roman" w:cstheme="minorHAnsi"/>
          <w:color w:val="000000"/>
          <w:lang w:eastAsia="ru-RU"/>
        </w:rPr>
        <w:t xml:space="preserve"> направить </w:t>
      </w:r>
      <w:r w:rsidR="00EF1739" w:rsidRPr="00C44C47">
        <w:rPr>
          <w:rFonts w:eastAsia="Times New Roman" w:cstheme="minorHAnsi"/>
          <w:color w:val="000000"/>
          <w:lang w:eastAsia="ru-RU"/>
        </w:rPr>
        <w:t>Регистратор</w:t>
      </w:r>
      <w:r w:rsidR="00A1287C" w:rsidRPr="00C44C47">
        <w:rPr>
          <w:rFonts w:eastAsia="Times New Roman" w:cstheme="minorHAnsi"/>
          <w:color w:val="000000"/>
          <w:lang w:eastAsia="ru-RU"/>
        </w:rPr>
        <w:t>у письменный запрос</w:t>
      </w:r>
      <w:r w:rsidR="00EF1739" w:rsidRPr="00C44C47">
        <w:rPr>
          <w:rFonts w:eastAsia="Times New Roman" w:cstheme="minorHAnsi"/>
          <w:color w:val="000000"/>
          <w:lang w:eastAsia="ru-RU"/>
        </w:rPr>
        <w:t xml:space="preserve"> для получения заверенной Регистратором копии ЭД.</w:t>
      </w:r>
    </w:p>
    <w:p w:rsidR="00300A4B" w:rsidRPr="00C44C47" w:rsidRDefault="00DD08A5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9.1</w:t>
      </w:r>
      <w:r w:rsidR="00A1287C" w:rsidRPr="00C44C47">
        <w:rPr>
          <w:rFonts w:eastAsia="Times New Roman" w:cstheme="minorHAnsi"/>
          <w:color w:val="000000"/>
          <w:lang w:eastAsia="ru-RU"/>
        </w:rPr>
        <w:t>6</w:t>
      </w:r>
      <w:r w:rsidR="00C10543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EF1739" w:rsidRPr="00C44C47">
        <w:rPr>
          <w:rFonts w:eastAsia="Times New Roman" w:cstheme="minorHAnsi"/>
          <w:color w:val="000000"/>
          <w:lang w:eastAsia="ru-RU"/>
        </w:rPr>
        <w:t>Регистратор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осуществляет </w:t>
      </w:r>
      <w:r w:rsidR="00EF1739" w:rsidRPr="00C44C47">
        <w:rPr>
          <w:rFonts w:eastAsia="Times New Roman" w:cstheme="minorHAnsi"/>
          <w:color w:val="000000"/>
          <w:lang w:eastAsia="ru-RU"/>
        </w:rPr>
        <w:t>обработку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EF1739" w:rsidRPr="00C44C47">
        <w:rPr>
          <w:rFonts w:eastAsia="Times New Roman" w:cstheme="minorHAnsi"/>
          <w:color w:val="000000"/>
          <w:lang w:eastAsia="ru-RU"/>
        </w:rPr>
        <w:t xml:space="preserve">ЭД </w:t>
      </w:r>
      <w:r w:rsidR="007256AF" w:rsidRPr="00C44C47">
        <w:rPr>
          <w:rFonts w:eastAsia="Times New Roman" w:cstheme="minorHAnsi"/>
          <w:color w:val="000000"/>
          <w:lang w:eastAsia="ru-RU"/>
        </w:rPr>
        <w:t>Пользователя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EF1739" w:rsidRPr="00C44C47">
        <w:rPr>
          <w:rFonts w:eastAsia="Times New Roman" w:cstheme="minorHAnsi"/>
          <w:color w:val="000000"/>
          <w:lang w:eastAsia="ru-RU"/>
        </w:rPr>
        <w:t>в рабочие дни с 09-00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до </w:t>
      </w:r>
      <w:r w:rsidR="00EF1739" w:rsidRPr="00C44C47">
        <w:rPr>
          <w:rFonts w:eastAsia="Times New Roman" w:cstheme="minorHAnsi"/>
          <w:color w:val="000000"/>
          <w:lang w:eastAsia="ru-RU"/>
        </w:rPr>
        <w:t>18.0</w:t>
      </w:r>
      <w:r w:rsidR="00300A4B" w:rsidRPr="00C44C47">
        <w:rPr>
          <w:rFonts w:eastAsia="Times New Roman" w:cstheme="minorHAnsi"/>
          <w:color w:val="000000"/>
          <w:lang w:eastAsia="ru-RU"/>
        </w:rPr>
        <w:t>0</w:t>
      </w:r>
      <w:r w:rsidR="00EF1739" w:rsidRPr="00C44C47">
        <w:rPr>
          <w:rFonts w:eastAsia="Times New Roman" w:cstheme="minorHAnsi"/>
          <w:color w:val="000000"/>
          <w:lang w:eastAsia="ru-RU"/>
        </w:rPr>
        <w:t xml:space="preserve"> МСК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, если </w:t>
      </w:r>
      <w:r w:rsidRPr="00C44C47">
        <w:rPr>
          <w:rFonts w:eastAsia="Times New Roman" w:cstheme="minorHAnsi"/>
          <w:color w:val="000000"/>
          <w:lang w:eastAsia="ru-RU"/>
        </w:rPr>
        <w:t>иное не установлено с</w:t>
      </w:r>
      <w:r w:rsidR="00EF1739" w:rsidRPr="00C44C47">
        <w:rPr>
          <w:rFonts w:eastAsia="Times New Roman" w:cstheme="minorHAnsi"/>
          <w:color w:val="000000"/>
          <w:lang w:eastAsia="ru-RU"/>
        </w:rPr>
        <w:t>оглашением с Эмитентом</w:t>
      </w:r>
      <w:r w:rsidR="007256AF" w:rsidRPr="00C44C47">
        <w:rPr>
          <w:rFonts w:eastAsia="Times New Roman" w:cstheme="minorHAnsi"/>
          <w:color w:val="000000"/>
          <w:lang w:eastAsia="ru-RU"/>
        </w:rPr>
        <w:t>.</w:t>
      </w:r>
    </w:p>
    <w:p w:rsidR="007D64B1" w:rsidRPr="00C44C47" w:rsidRDefault="007D64B1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9.1</w:t>
      </w:r>
      <w:r w:rsidR="00A1287C" w:rsidRPr="00C44C47">
        <w:rPr>
          <w:rFonts w:eastAsia="Times New Roman" w:cstheme="minorHAnsi"/>
          <w:color w:val="000000"/>
          <w:lang w:eastAsia="ru-RU"/>
        </w:rPr>
        <w:t>7</w:t>
      </w:r>
      <w:r w:rsidRPr="00C44C47">
        <w:rPr>
          <w:rFonts w:eastAsia="Times New Roman" w:cstheme="minorHAnsi"/>
          <w:color w:val="000000"/>
          <w:lang w:eastAsia="ru-RU"/>
        </w:rPr>
        <w:t>. Регистратор вправе отказать в обработке полученного ЭД в случае:</w:t>
      </w:r>
    </w:p>
    <w:p w:rsidR="007D64B1" w:rsidRPr="00C44C47" w:rsidRDefault="007D64B1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нарушения сроков</w:t>
      </w:r>
      <w:r w:rsidR="00A1287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предоставления </w:t>
      </w:r>
      <w:r w:rsidR="007B6330" w:rsidRPr="00C44C47">
        <w:rPr>
          <w:rStyle w:val="FontStyle16"/>
          <w:rFonts w:asciiTheme="minorHAnsi" w:hAnsiTheme="minorHAnsi" w:cstheme="minorHAnsi"/>
          <w:sz w:val="22"/>
          <w:szCs w:val="22"/>
        </w:rPr>
        <w:t>электронного</w:t>
      </w:r>
      <w:r w:rsidR="00A1287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бюллетеня и электронного указания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7D64B1" w:rsidRPr="00C44C47" w:rsidRDefault="007D64B1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получения сведений о компрометации пароля;</w:t>
      </w:r>
    </w:p>
    <w:p w:rsidR="007D64B1" w:rsidRPr="00C44C47" w:rsidRDefault="007D64B1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расторжения (прекращения) соглашения</w:t>
      </w:r>
      <w:r w:rsidR="00C1054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с </w:t>
      </w:r>
      <w:r w:rsidR="00A1287C" w:rsidRPr="00C44C47">
        <w:rPr>
          <w:rStyle w:val="FontStyle16"/>
          <w:rFonts w:asciiTheme="minorHAnsi" w:hAnsiTheme="minorHAnsi" w:cstheme="minorHAnsi"/>
          <w:sz w:val="22"/>
          <w:szCs w:val="22"/>
        </w:rPr>
        <w:t>э</w:t>
      </w:r>
      <w:r w:rsidR="00C10543" w:rsidRPr="00C44C47">
        <w:rPr>
          <w:rStyle w:val="FontStyle16"/>
          <w:rFonts w:asciiTheme="minorHAnsi" w:hAnsiTheme="minorHAnsi" w:cstheme="minorHAnsi"/>
          <w:sz w:val="22"/>
          <w:szCs w:val="22"/>
        </w:rPr>
        <w:t>ми</w:t>
      </w:r>
      <w:r w:rsidR="00A1287C" w:rsidRPr="00C44C47">
        <w:rPr>
          <w:rStyle w:val="FontStyle16"/>
          <w:rFonts w:asciiTheme="minorHAnsi" w:hAnsiTheme="minorHAnsi" w:cstheme="minorHAnsi"/>
          <w:sz w:val="22"/>
          <w:szCs w:val="22"/>
        </w:rPr>
        <w:t>те</w:t>
      </w:r>
      <w:r w:rsidR="00C10543" w:rsidRPr="00C44C47">
        <w:rPr>
          <w:rStyle w:val="FontStyle16"/>
          <w:rFonts w:asciiTheme="minorHAnsi" w:hAnsiTheme="minorHAnsi" w:cstheme="minorHAnsi"/>
          <w:sz w:val="22"/>
          <w:szCs w:val="22"/>
        </w:rPr>
        <w:t>нтом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;</w:t>
      </w:r>
    </w:p>
    <w:p w:rsidR="007D64B1" w:rsidRPr="00C44C47" w:rsidRDefault="007D64B1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отмены общего собрания</w:t>
      </w:r>
      <w:r w:rsidR="00A1287C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акционеров;</w:t>
      </w:r>
    </w:p>
    <w:p w:rsidR="007D64B1" w:rsidRPr="00C44C47" w:rsidRDefault="007D64B1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наличия обеспечительных мер,</w:t>
      </w:r>
    </w:p>
    <w:p w:rsidR="007D64B1" w:rsidRPr="00C44C47" w:rsidRDefault="007D64B1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получения сведений недееспособности или смерти </w:t>
      </w:r>
      <w:r w:rsidR="00C10543" w:rsidRPr="00C44C47">
        <w:rPr>
          <w:rStyle w:val="FontStyle16"/>
          <w:rFonts w:asciiTheme="minorHAnsi" w:hAnsiTheme="minorHAnsi" w:cstheme="minorHAnsi"/>
          <w:sz w:val="22"/>
          <w:szCs w:val="22"/>
        </w:rPr>
        <w:t>Пользователя – физического лица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,</w:t>
      </w:r>
      <w:r w:rsidR="00C10543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или ликвидации Пользователя – юридического лица,</w:t>
      </w:r>
    </w:p>
    <w:p w:rsidR="007D64B1" w:rsidRPr="00C44C47" w:rsidRDefault="00A1287C" w:rsidP="00264C47">
      <w:pPr>
        <w:pStyle w:val="Style10"/>
        <w:widowControl/>
        <w:numPr>
          <w:ilvl w:val="0"/>
          <w:numId w:val="28"/>
        </w:numPr>
        <w:tabs>
          <w:tab w:val="left" w:pos="1195"/>
        </w:tabs>
        <w:spacing w:after="120"/>
        <w:jc w:val="both"/>
        <w:rPr>
          <w:rStyle w:val="FontStyle16"/>
          <w:rFonts w:asciiTheme="minorHAnsi" w:hAnsiTheme="minorHAnsi" w:cstheme="minorHAnsi"/>
          <w:sz w:val="22"/>
          <w:szCs w:val="22"/>
        </w:rPr>
      </w:pP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в </w:t>
      </w:r>
      <w:r w:rsidR="007D64B1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иных случаях, 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предусмотренных</w:t>
      </w:r>
      <w:r w:rsidR="007D64B1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действующ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им</w:t>
      </w:r>
      <w:r w:rsidR="007D64B1" w:rsidRPr="00C44C47">
        <w:rPr>
          <w:rStyle w:val="FontStyle16"/>
          <w:rFonts w:asciiTheme="minorHAnsi" w:hAnsiTheme="minorHAnsi" w:cstheme="minorHAnsi"/>
          <w:sz w:val="22"/>
          <w:szCs w:val="22"/>
        </w:rPr>
        <w:t xml:space="preserve"> законодательств</w:t>
      </w:r>
      <w:r w:rsidRPr="00C44C47">
        <w:rPr>
          <w:rStyle w:val="FontStyle16"/>
          <w:rFonts w:asciiTheme="minorHAnsi" w:hAnsiTheme="minorHAnsi" w:cstheme="minorHAnsi"/>
          <w:sz w:val="22"/>
          <w:szCs w:val="22"/>
        </w:rPr>
        <w:t>ом РФ</w:t>
      </w:r>
      <w:r w:rsidR="007D64B1" w:rsidRPr="00C44C47">
        <w:rPr>
          <w:rStyle w:val="FontStyle16"/>
          <w:rFonts w:asciiTheme="minorHAnsi" w:hAnsiTheme="minorHAnsi" w:cstheme="minorHAnsi"/>
          <w:sz w:val="22"/>
          <w:szCs w:val="22"/>
        </w:rPr>
        <w:t>.</w:t>
      </w:r>
    </w:p>
    <w:p w:rsidR="001673F2" w:rsidRPr="00C44C47" w:rsidRDefault="007D64B1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000000"/>
          <w:lang w:eastAsia="ru-RU"/>
        </w:rPr>
      </w:pPr>
      <w:r w:rsidRPr="00C44C47">
        <w:rPr>
          <w:rFonts w:eastAsia="Times New Roman" w:cstheme="minorHAnsi"/>
          <w:bCs/>
          <w:color w:val="000000"/>
          <w:lang w:eastAsia="ru-RU"/>
        </w:rPr>
        <w:t>9.1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8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. Регистратор передает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э</w:t>
      </w:r>
      <w:r w:rsidRPr="00C44C47">
        <w:rPr>
          <w:rFonts w:eastAsia="Times New Roman" w:cstheme="minorHAnsi"/>
          <w:bCs/>
          <w:color w:val="000000"/>
          <w:lang w:eastAsia="ru-RU"/>
        </w:rPr>
        <w:t>митенту опечатанн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ую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и соответствующим образом заверенн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ую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копи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ю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э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лектронного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б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юллетеня или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э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лектронного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у</w:t>
      </w:r>
      <w:r w:rsidRPr="00C44C47">
        <w:rPr>
          <w:rFonts w:eastAsia="Times New Roman" w:cstheme="minorHAnsi"/>
          <w:bCs/>
          <w:color w:val="000000"/>
          <w:lang w:eastAsia="ru-RU"/>
        </w:rPr>
        <w:t>казания вместе с другими бюллетенями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,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с приложением заверенной копией Заявления Пользователя.</w:t>
      </w:r>
    </w:p>
    <w:p w:rsidR="00823332" w:rsidRPr="00C44C47" w:rsidRDefault="0082333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000000"/>
          <w:lang w:eastAsia="ru-RU"/>
        </w:rPr>
      </w:pPr>
      <w:r w:rsidRPr="00C44C47">
        <w:rPr>
          <w:rFonts w:eastAsia="Times New Roman" w:cstheme="minorHAnsi"/>
          <w:bCs/>
          <w:color w:val="000000"/>
          <w:lang w:eastAsia="ru-RU"/>
        </w:rPr>
        <w:t>9.1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9</w:t>
      </w:r>
      <w:r w:rsidRPr="00C44C47">
        <w:rPr>
          <w:rFonts w:eastAsia="Times New Roman" w:cstheme="minorHAnsi"/>
          <w:bCs/>
          <w:color w:val="000000"/>
          <w:lang w:eastAsia="ru-RU"/>
        </w:rPr>
        <w:t>. В случае поступления нескольких Э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Д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– к рассмотрению и учету принимается последний по дате создания ЭД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,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за исключением случаев отказа в соответствии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 xml:space="preserve">с </w:t>
      </w:r>
      <w:r w:rsidRPr="00C44C47">
        <w:rPr>
          <w:rFonts w:eastAsia="Times New Roman" w:cstheme="minorHAnsi"/>
          <w:bCs/>
          <w:color w:val="000000"/>
          <w:lang w:eastAsia="ru-RU"/>
        </w:rPr>
        <w:t>п.9.1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>7.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 </w:t>
      </w:r>
      <w:r w:rsidR="00A1287C" w:rsidRPr="00C44C47">
        <w:rPr>
          <w:rFonts w:eastAsia="Times New Roman" w:cstheme="minorHAnsi"/>
          <w:bCs/>
          <w:color w:val="000000"/>
          <w:lang w:eastAsia="ru-RU"/>
        </w:rPr>
        <w:t xml:space="preserve">настоящего </w:t>
      </w:r>
      <w:r w:rsidRPr="00C44C47">
        <w:rPr>
          <w:rFonts w:eastAsia="Times New Roman" w:cstheme="minorHAnsi"/>
          <w:bCs/>
          <w:color w:val="000000"/>
          <w:lang w:eastAsia="ru-RU"/>
        </w:rPr>
        <w:t xml:space="preserve">Положения. </w:t>
      </w:r>
    </w:p>
    <w:p w:rsidR="00C674F9" w:rsidRPr="00C44C47" w:rsidRDefault="00C674F9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300A4B" w:rsidRPr="00C44C47" w:rsidRDefault="007256AF" w:rsidP="00C1054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bCs/>
          <w:color w:val="000000"/>
          <w:lang w:eastAsia="ru-RU"/>
        </w:rPr>
        <w:t>10</w:t>
      </w:r>
      <w:r w:rsidR="00C10543" w:rsidRPr="00C44C47">
        <w:rPr>
          <w:rFonts w:eastAsia="Times New Roman" w:cstheme="minorHAnsi"/>
          <w:b/>
          <w:bCs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C10543" w:rsidRPr="00C44C47">
        <w:rPr>
          <w:rFonts w:eastAsia="Times New Roman" w:cstheme="minorHAnsi"/>
          <w:b/>
          <w:bCs/>
          <w:color w:val="000000"/>
          <w:lang w:eastAsia="ru-RU"/>
        </w:rPr>
        <w:t>Требования к ТС и ПО</w:t>
      </w:r>
    </w:p>
    <w:p w:rsidR="00300A4B" w:rsidRPr="00C44C47" w:rsidRDefault="007256AF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10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.1.  Установка, настройка, сопровождение </w:t>
      </w:r>
      <w:r w:rsidR="00C10543" w:rsidRPr="00C44C47">
        <w:rPr>
          <w:rFonts w:eastAsia="Times New Roman" w:cstheme="minorHAnsi"/>
          <w:color w:val="000000"/>
          <w:lang w:eastAsia="ru-RU"/>
        </w:rPr>
        <w:t>ПО</w:t>
      </w:r>
      <w:r w:rsidR="00930136" w:rsidRPr="00C44C47">
        <w:rPr>
          <w:rFonts w:eastAsia="Times New Roman" w:cstheme="minorHAnsi"/>
          <w:color w:val="000000"/>
          <w:lang w:eastAsia="ru-RU"/>
        </w:rPr>
        <w:t>,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>используемого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C44C47" w:rsidRPr="00C44C47">
        <w:rPr>
          <w:rFonts w:eastAsia="Times New Roman" w:cstheme="minorHAnsi"/>
          <w:color w:val="000000"/>
          <w:lang w:eastAsia="ru-RU"/>
        </w:rPr>
        <w:t>Пользователем,</w:t>
      </w:r>
      <w:r w:rsidR="00C674F9" w:rsidRPr="00C44C47">
        <w:rPr>
          <w:rFonts w:eastAsia="Times New Roman" w:cstheme="minorHAnsi"/>
          <w:color w:val="000000"/>
          <w:lang w:eastAsia="ru-RU"/>
        </w:rPr>
        <w:t xml:space="preserve"> производится </w:t>
      </w:r>
      <w:r w:rsidRPr="00C44C47">
        <w:rPr>
          <w:rFonts w:eastAsia="Times New Roman" w:cstheme="minorHAnsi"/>
          <w:color w:val="000000"/>
          <w:lang w:eastAsia="ru-RU"/>
        </w:rPr>
        <w:t>им</w:t>
      </w:r>
      <w:r w:rsidR="00F479A6" w:rsidRPr="00C44C47">
        <w:rPr>
          <w:rFonts w:eastAsia="Times New Roman" w:cstheme="minorHAnsi"/>
          <w:color w:val="000000"/>
          <w:lang w:eastAsia="ru-RU"/>
        </w:rPr>
        <w:t xml:space="preserve"> самостоятельно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</w:p>
    <w:p w:rsidR="00C674F9" w:rsidRPr="00C44C47" w:rsidRDefault="00F479A6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10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.2.  </w:t>
      </w:r>
      <w:r w:rsidRPr="00C44C47">
        <w:rPr>
          <w:rFonts w:eastAsia="Times New Roman" w:cstheme="minorHAnsi"/>
          <w:color w:val="000000"/>
          <w:lang w:eastAsia="ru-RU"/>
        </w:rPr>
        <w:t>Пользователь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за свой счет пр</w:t>
      </w:r>
      <w:r w:rsidR="00C674F9" w:rsidRPr="00C44C47">
        <w:rPr>
          <w:rFonts w:eastAsia="Times New Roman" w:cstheme="minorHAnsi"/>
          <w:color w:val="000000"/>
          <w:lang w:eastAsia="ru-RU"/>
        </w:rPr>
        <w:t xml:space="preserve">иобретает </w:t>
      </w:r>
      <w:r w:rsidR="00C10543" w:rsidRPr="00C44C47">
        <w:rPr>
          <w:rFonts w:eastAsia="Times New Roman" w:cstheme="minorHAnsi"/>
          <w:color w:val="000000"/>
          <w:lang w:eastAsia="ru-RU"/>
        </w:rPr>
        <w:t>ТС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C10543" w:rsidRPr="00C44C47">
        <w:rPr>
          <w:rFonts w:eastAsia="Times New Roman" w:cstheme="minorHAnsi"/>
          <w:color w:val="000000"/>
          <w:lang w:eastAsia="ru-RU"/>
        </w:rPr>
        <w:t>(</w:t>
      </w:r>
      <w:r w:rsidR="00300A4B" w:rsidRPr="00C44C47">
        <w:rPr>
          <w:rFonts w:eastAsia="Times New Roman" w:cstheme="minorHAnsi"/>
          <w:color w:val="000000"/>
          <w:lang w:eastAsia="ru-RU"/>
        </w:rPr>
        <w:t>оборудование</w:t>
      </w:r>
      <w:r w:rsidR="00C10543" w:rsidRPr="00C44C47">
        <w:rPr>
          <w:rFonts w:eastAsia="Times New Roman" w:cstheme="minorHAnsi"/>
          <w:color w:val="000000"/>
          <w:lang w:eastAsia="ru-RU"/>
        </w:rPr>
        <w:t>)</w:t>
      </w:r>
      <w:r w:rsidR="00300A4B" w:rsidRPr="00C44C47">
        <w:rPr>
          <w:rFonts w:eastAsia="Times New Roman" w:cstheme="minorHAnsi"/>
          <w:color w:val="000000"/>
          <w:lang w:eastAsia="ru-RU"/>
        </w:rPr>
        <w:t>,</w:t>
      </w:r>
      <w:r w:rsidR="00C674F9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C10543" w:rsidRPr="00C44C47">
        <w:rPr>
          <w:rFonts w:eastAsia="Times New Roman" w:cstheme="minorHAnsi"/>
          <w:color w:val="000000"/>
          <w:lang w:eastAsia="ru-RU"/>
        </w:rPr>
        <w:t>ПО</w:t>
      </w:r>
      <w:r w:rsidR="00B73493" w:rsidRPr="00C44C47">
        <w:rPr>
          <w:rFonts w:eastAsia="Times New Roman" w:cstheme="minorHAnsi"/>
          <w:color w:val="000000"/>
          <w:lang w:eastAsia="ru-RU"/>
        </w:rPr>
        <w:t>,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8D5398" w:rsidRPr="00C44C47">
        <w:rPr>
          <w:rFonts w:eastAsia="Times New Roman" w:cstheme="minorHAnsi"/>
          <w:color w:val="000000"/>
          <w:lang w:eastAsia="ru-RU"/>
        </w:rPr>
        <w:t xml:space="preserve">позволяющее по своим параметрам осуществить доступ на сайт Регистратора и позволяющее войти в </w:t>
      </w:r>
      <w:r w:rsidRPr="00C44C47">
        <w:rPr>
          <w:rFonts w:eastAsia="Times New Roman" w:cstheme="minorHAnsi"/>
          <w:color w:val="000000"/>
          <w:lang w:eastAsia="ru-RU"/>
        </w:rPr>
        <w:t>ЛКА</w:t>
      </w:r>
      <w:r w:rsidR="00B73493" w:rsidRPr="00C44C47">
        <w:rPr>
          <w:rFonts w:eastAsia="Times New Roman" w:cstheme="minorHAnsi"/>
          <w:color w:val="000000"/>
          <w:lang w:eastAsia="ru-RU"/>
        </w:rPr>
        <w:t>.</w:t>
      </w:r>
    </w:p>
    <w:p w:rsidR="00300A4B" w:rsidRPr="00C44C47" w:rsidRDefault="00F479A6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lastRenderedPageBreak/>
        <w:t>10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  <w:r w:rsidRPr="00C44C47">
        <w:rPr>
          <w:rFonts w:eastAsia="Times New Roman" w:cstheme="minorHAnsi"/>
          <w:color w:val="000000"/>
          <w:lang w:eastAsia="ru-RU"/>
        </w:rPr>
        <w:t>3.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2F564A" w:rsidRPr="00C44C47">
        <w:rPr>
          <w:rFonts w:eastAsia="Times New Roman" w:cstheme="minorHAnsi"/>
          <w:color w:val="000000"/>
          <w:lang w:eastAsia="ru-RU"/>
        </w:rPr>
        <w:t>Пользователь</w:t>
      </w:r>
      <w:r w:rsidR="00930136" w:rsidRPr="00C44C47">
        <w:rPr>
          <w:rFonts w:eastAsia="Times New Roman" w:cstheme="minorHAnsi"/>
          <w:color w:val="000000"/>
          <w:lang w:eastAsia="ru-RU"/>
        </w:rPr>
        <w:t xml:space="preserve"> и Регистратор </w:t>
      </w:r>
      <w:r w:rsidR="00400A4A" w:rsidRPr="00C44C47">
        <w:rPr>
          <w:rFonts w:eastAsia="Times New Roman" w:cstheme="minorHAnsi"/>
          <w:color w:val="000000"/>
          <w:lang w:eastAsia="ru-RU"/>
        </w:rPr>
        <w:t>обязаны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за собственный счет поддерживать в рабочем сост</w:t>
      </w:r>
      <w:r w:rsidR="00400A4A" w:rsidRPr="00C44C47">
        <w:rPr>
          <w:rFonts w:eastAsia="Times New Roman" w:cstheme="minorHAnsi"/>
          <w:color w:val="000000"/>
          <w:lang w:eastAsia="ru-RU"/>
        </w:rPr>
        <w:t xml:space="preserve">оянии свои </w:t>
      </w:r>
      <w:r w:rsidR="000436E5" w:rsidRPr="00C44C47">
        <w:rPr>
          <w:rFonts w:eastAsia="Times New Roman" w:cstheme="minorHAnsi"/>
          <w:color w:val="000000"/>
          <w:lang w:eastAsia="ru-RU"/>
        </w:rPr>
        <w:t>ТС</w:t>
      </w:r>
      <w:r w:rsidR="00400A4A" w:rsidRPr="00C44C47">
        <w:rPr>
          <w:rFonts w:eastAsia="Times New Roman" w:cstheme="minorHAnsi"/>
          <w:color w:val="000000"/>
          <w:lang w:eastAsia="ru-RU"/>
        </w:rPr>
        <w:t xml:space="preserve"> и ПО,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используемые </w:t>
      </w:r>
      <w:r w:rsidR="00400A4A" w:rsidRPr="00C44C47">
        <w:rPr>
          <w:rFonts w:eastAsia="Times New Roman" w:cstheme="minorHAnsi"/>
          <w:color w:val="000000"/>
          <w:lang w:eastAsia="ru-RU"/>
        </w:rPr>
        <w:t>в рамках настоящ</w:t>
      </w:r>
      <w:r w:rsidR="00C067F5" w:rsidRPr="00C44C47">
        <w:rPr>
          <w:rFonts w:eastAsia="Times New Roman" w:cstheme="minorHAnsi"/>
          <w:color w:val="000000"/>
          <w:lang w:eastAsia="ru-RU"/>
        </w:rPr>
        <w:t>его</w:t>
      </w:r>
      <w:r w:rsidRPr="00C44C47">
        <w:rPr>
          <w:rFonts w:eastAsia="Times New Roman" w:cstheme="minorHAnsi"/>
          <w:color w:val="000000"/>
          <w:lang w:eastAsia="ru-RU"/>
        </w:rPr>
        <w:t xml:space="preserve"> </w:t>
      </w:r>
      <w:r w:rsidR="00C067F5" w:rsidRPr="00C44C47">
        <w:rPr>
          <w:rFonts w:eastAsia="Times New Roman" w:cstheme="minorHAnsi"/>
          <w:color w:val="000000"/>
          <w:lang w:eastAsia="ru-RU"/>
        </w:rPr>
        <w:t>Положения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</w:p>
    <w:p w:rsidR="00F479A6" w:rsidRPr="00C44C47" w:rsidRDefault="00F479A6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6C011C" w:rsidRPr="00C44C47" w:rsidRDefault="006C011C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6C011C" w:rsidRPr="00C44C47" w:rsidRDefault="006C011C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F479A6" w:rsidRPr="00C44C47" w:rsidRDefault="00F479A6" w:rsidP="00C1054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000000"/>
          <w:lang w:eastAsia="ru-RU"/>
        </w:rPr>
      </w:pPr>
      <w:r w:rsidRPr="00C44C47">
        <w:rPr>
          <w:rFonts w:eastAsia="Times New Roman" w:cstheme="minorHAnsi"/>
          <w:b/>
          <w:color w:val="000000"/>
          <w:lang w:eastAsia="ru-RU"/>
        </w:rPr>
        <w:t>11. Заключительные положения</w:t>
      </w:r>
    </w:p>
    <w:p w:rsidR="00300A4B" w:rsidRPr="00C44C47" w:rsidRDefault="00F479A6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11.1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. Каждая из </w:t>
      </w:r>
      <w:r w:rsidR="00930136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торон обязуется немедленно информировать другую </w:t>
      </w:r>
      <w:r w:rsidR="00930136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>торону обо всех случаях компрометации, хищени</w:t>
      </w:r>
      <w:r w:rsidR="00930136" w:rsidRPr="00C44C47">
        <w:rPr>
          <w:rFonts w:eastAsia="Times New Roman" w:cstheme="minorHAnsi"/>
          <w:color w:val="000000"/>
          <w:lang w:eastAsia="ru-RU"/>
        </w:rPr>
        <w:t>я</w:t>
      </w:r>
      <w:r w:rsidR="00300A4B" w:rsidRPr="00C44C47">
        <w:rPr>
          <w:rFonts w:eastAsia="Times New Roman" w:cstheme="minorHAnsi"/>
          <w:color w:val="000000"/>
          <w:lang w:eastAsia="ru-RU"/>
        </w:rPr>
        <w:t>, несанкционированно</w:t>
      </w:r>
      <w:r w:rsidR="00930136" w:rsidRPr="00C44C47">
        <w:rPr>
          <w:rFonts w:eastAsia="Times New Roman" w:cstheme="minorHAnsi"/>
          <w:color w:val="000000"/>
          <w:lang w:eastAsia="ru-RU"/>
        </w:rPr>
        <w:t>го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использовани</w:t>
      </w:r>
      <w:r w:rsidR="00930136" w:rsidRPr="00C44C47">
        <w:rPr>
          <w:rFonts w:eastAsia="Times New Roman" w:cstheme="minorHAnsi"/>
          <w:color w:val="000000"/>
          <w:lang w:eastAsia="ru-RU"/>
        </w:rPr>
        <w:t>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или повреждени</w:t>
      </w:r>
      <w:r w:rsidR="00930136" w:rsidRPr="00C44C47">
        <w:rPr>
          <w:rFonts w:eastAsia="Times New Roman" w:cstheme="minorHAnsi"/>
          <w:color w:val="000000"/>
          <w:lang w:eastAsia="ru-RU"/>
        </w:rPr>
        <w:t>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программно-технических средств</w:t>
      </w:r>
      <w:r w:rsidR="00930136" w:rsidRPr="00C44C47">
        <w:rPr>
          <w:rFonts w:eastAsia="Times New Roman" w:cstheme="minorHAnsi"/>
          <w:color w:val="000000"/>
          <w:lang w:eastAsia="ru-RU"/>
        </w:rPr>
        <w:t>,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систем телекоммуникации, обработки, хранени</w:t>
      </w:r>
      <w:r w:rsidR="00930136" w:rsidRPr="00C44C47">
        <w:rPr>
          <w:rFonts w:eastAsia="Times New Roman" w:cstheme="minorHAnsi"/>
          <w:color w:val="000000"/>
          <w:lang w:eastAsia="ru-RU"/>
        </w:rPr>
        <w:t>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и защиты информации. </w:t>
      </w:r>
      <w:r w:rsidR="00930136" w:rsidRPr="00C44C47">
        <w:rPr>
          <w:rFonts w:eastAsia="Times New Roman" w:cstheme="minorHAnsi"/>
          <w:color w:val="000000"/>
          <w:lang w:eastAsia="ru-RU"/>
        </w:rPr>
        <w:t xml:space="preserve">Для 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оперативности </w:t>
      </w:r>
      <w:r w:rsidRPr="00C44C47">
        <w:rPr>
          <w:rFonts w:eastAsia="Times New Roman" w:cstheme="minorHAnsi"/>
          <w:color w:val="000000"/>
          <w:lang w:eastAsia="ru-RU"/>
        </w:rPr>
        <w:t xml:space="preserve">Пользователь 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может передать заявление о компрометации </w:t>
      </w:r>
      <w:r w:rsidR="00400A4A" w:rsidRPr="00C44C47">
        <w:rPr>
          <w:rFonts w:eastAsia="Times New Roman" w:cstheme="minorHAnsi"/>
          <w:color w:val="000000"/>
          <w:lang w:eastAsia="ru-RU"/>
        </w:rPr>
        <w:t>пароля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с использованием факса</w:t>
      </w:r>
      <w:r w:rsidR="00400A4A" w:rsidRPr="00C44C47">
        <w:rPr>
          <w:rFonts w:eastAsia="Times New Roman" w:cstheme="minorHAnsi"/>
          <w:color w:val="000000"/>
          <w:lang w:eastAsia="ru-RU"/>
        </w:rPr>
        <w:t xml:space="preserve"> или </w:t>
      </w:r>
      <w:r w:rsidR="00400A4A" w:rsidRPr="00C44C47">
        <w:rPr>
          <w:rFonts w:eastAsia="Times New Roman" w:cstheme="minorHAnsi"/>
          <w:color w:val="000000"/>
          <w:lang w:val="en-US" w:eastAsia="ru-RU"/>
        </w:rPr>
        <w:t>e</w:t>
      </w:r>
      <w:r w:rsidR="00400A4A" w:rsidRPr="00C44C47">
        <w:rPr>
          <w:rFonts w:eastAsia="Times New Roman" w:cstheme="minorHAnsi"/>
          <w:color w:val="000000"/>
          <w:lang w:eastAsia="ru-RU"/>
        </w:rPr>
        <w:t>-</w:t>
      </w:r>
      <w:r w:rsidR="00400A4A" w:rsidRPr="00C44C47">
        <w:rPr>
          <w:rFonts w:eastAsia="Times New Roman" w:cstheme="minorHAnsi"/>
          <w:color w:val="000000"/>
          <w:lang w:val="en-US" w:eastAsia="ru-RU"/>
        </w:rPr>
        <w:t>mail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с обязательной передачей оригинала заявления </w:t>
      </w:r>
      <w:r w:rsidR="00400A4A" w:rsidRPr="00C44C47">
        <w:rPr>
          <w:rFonts w:eastAsia="Times New Roman" w:cstheme="minorHAnsi"/>
          <w:color w:val="000000"/>
          <w:lang w:eastAsia="ru-RU"/>
        </w:rPr>
        <w:t>Регистратору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в течение суток с момента, когда стало известно о факте компрометации </w:t>
      </w:r>
      <w:r w:rsidR="00400A4A" w:rsidRPr="00C44C47">
        <w:rPr>
          <w:rFonts w:eastAsia="Times New Roman" w:cstheme="minorHAnsi"/>
          <w:color w:val="000000"/>
          <w:lang w:eastAsia="ru-RU"/>
        </w:rPr>
        <w:t>пароля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. </w:t>
      </w:r>
      <w:r w:rsidR="00930136" w:rsidRPr="00C44C47">
        <w:rPr>
          <w:rFonts w:eastAsia="Times New Roman" w:cstheme="minorHAnsi"/>
          <w:color w:val="000000"/>
          <w:lang w:eastAsia="ru-RU"/>
        </w:rPr>
        <w:t xml:space="preserve">Датой </w:t>
      </w:r>
      <w:r w:rsidR="00300A4B" w:rsidRPr="00C44C47">
        <w:rPr>
          <w:rFonts w:eastAsia="Times New Roman" w:cstheme="minorHAnsi"/>
          <w:color w:val="000000"/>
          <w:lang w:eastAsia="ru-RU"/>
        </w:rPr>
        <w:t>извещения о факте компрометации</w:t>
      </w:r>
      <w:r w:rsidR="00930136" w:rsidRPr="00C44C47">
        <w:rPr>
          <w:rFonts w:eastAsia="Times New Roman" w:cstheme="minorHAnsi"/>
          <w:color w:val="000000"/>
          <w:lang w:eastAsia="ru-RU"/>
        </w:rPr>
        <w:t>,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считается </w:t>
      </w:r>
      <w:r w:rsidR="00930136" w:rsidRPr="00C44C47">
        <w:rPr>
          <w:rFonts w:eastAsia="Times New Roman" w:cstheme="minorHAnsi"/>
          <w:color w:val="000000"/>
          <w:lang w:eastAsia="ru-RU"/>
        </w:rPr>
        <w:t xml:space="preserve">дата 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передачи оригинала </w:t>
      </w:r>
      <w:r w:rsidR="00930136" w:rsidRPr="00C44C47">
        <w:rPr>
          <w:rFonts w:eastAsia="Times New Roman" w:cstheme="minorHAnsi"/>
          <w:color w:val="000000"/>
          <w:lang w:eastAsia="ru-RU"/>
        </w:rPr>
        <w:t>З</w:t>
      </w:r>
      <w:r w:rsidR="00300A4B" w:rsidRPr="00C44C47">
        <w:rPr>
          <w:rFonts w:eastAsia="Times New Roman" w:cstheme="minorHAnsi"/>
          <w:color w:val="000000"/>
          <w:lang w:eastAsia="ru-RU"/>
        </w:rPr>
        <w:t>аявления.</w:t>
      </w:r>
    </w:p>
    <w:p w:rsidR="00300A4B" w:rsidRPr="00C44C47" w:rsidRDefault="007D64B1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11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  <w:r w:rsidRPr="00C44C47">
        <w:rPr>
          <w:rFonts w:eastAsia="Times New Roman" w:cstheme="minorHAnsi"/>
          <w:color w:val="000000"/>
          <w:lang w:eastAsia="ru-RU"/>
        </w:rPr>
        <w:t>2.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При </w:t>
      </w:r>
      <w:r w:rsidR="00C10543" w:rsidRPr="00C44C47">
        <w:rPr>
          <w:rFonts w:eastAsia="Times New Roman" w:cstheme="minorHAnsi"/>
          <w:color w:val="000000"/>
          <w:lang w:eastAsia="ru-RU"/>
        </w:rPr>
        <w:t>прекращении доступа в ЛКА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>Пользователь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обязуется уничтожить все принадлежащие ему конфиденциальные данные.</w:t>
      </w:r>
    </w:p>
    <w:p w:rsidR="00300A4B" w:rsidRPr="00C44C47" w:rsidRDefault="007D64B1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11.3.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>Стороны</w:t>
      </w:r>
      <w:r w:rsidR="00EC679F" w:rsidRPr="00C44C47">
        <w:rPr>
          <w:rFonts w:eastAsia="Times New Roman" w:cstheme="minorHAnsi"/>
          <w:color w:val="000000"/>
          <w:lang w:eastAsia="ru-RU"/>
        </w:rPr>
        <w:t xml:space="preserve"> с</w:t>
      </w:r>
      <w:r w:rsidRPr="00C44C47">
        <w:rPr>
          <w:rFonts w:eastAsia="Times New Roman" w:cstheme="minorHAnsi"/>
          <w:color w:val="000000"/>
          <w:lang w:eastAsia="ru-RU"/>
        </w:rPr>
        <w:t>амостоятельно оплачивают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lang w:eastAsia="ru-RU"/>
        </w:rPr>
        <w:t>услуги связи.</w:t>
      </w:r>
    </w:p>
    <w:p w:rsidR="000D4DC8" w:rsidRPr="00C44C47" w:rsidRDefault="000D4DC8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300A4B" w:rsidRPr="00C44C47" w:rsidRDefault="001673F2" w:rsidP="00C1054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bCs/>
          <w:color w:val="000000"/>
          <w:lang w:eastAsia="ru-RU"/>
        </w:rPr>
        <w:t>12</w:t>
      </w:r>
      <w:r w:rsidR="00C10543" w:rsidRPr="00C44C47">
        <w:rPr>
          <w:rFonts w:eastAsia="Times New Roman" w:cstheme="minorHAnsi"/>
          <w:b/>
          <w:bCs/>
          <w:color w:val="000000"/>
          <w:lang w:eastAsia="ru-RU"/>
        </w:rPr>
        <w:t>. Ответственность сторон</w:t>
      </w:r>
    </w:p>
    <w:p w:rsidR="00300A4B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12</w:t>
      </w:r>
      <w:r w:rsidR="00C10543" w:rsidRPr="00C44C47">
        <w:rPr>
          <w:rFonts w:eastAsia="Times New Roman" w:cstheme="minorHAnsi"/>
          <w:color w:val="000000"/>
          <w:lang w:eastAsia="ru-RU"/>
        </w:rPr>
        <w:t>.1.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Стороны освобождаются от ответственности, если докажут, что надлежащему исполнению условий настоящего </w:t>
      </w:r>
      <w:r w:rsidR="00C10543" w:rsidRPr="00C44C47">
        <w:rPr>
          <w:rFonts w:eastAsia="Times New Roman" w:cstheme="minorHAnsi"/>
          <w:color w:val="000000"/>
          <w:lang w:eastAsia="ru-RU"/>
        </w:rPr>
        <w:t>Положения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препятствовали форс-мажорные обстоятельства, т. е. действия непреодолимой в данных конкретных условиях, силы.</w:t>
      </w:r>
    </w:p>
    <w:p w:rsidR="00300A4B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12</w:t>
      </w:r>
      <w:r w:rsidR="00C10543" w:rsidRPr="00C44C47">
        <w:rPr>
          <w:rFonts w:eastAsia="Times New Roman" w:cstheme="minorHAnsi"/>
          <w:color w:val="000000"/>
          <w:lang w:eastAsia="ru-RU"/>
        </w:rPr>
        <w:t>.2.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В случае нарушения правил эксплуатации системы и правил использования и хранения </w:t>
      </w:r>
      <w:r w:rsidR="00C067F5" w:rsidRPr="00C44C47">
        <w:rPr>
          <w:rFonts w:eastAsia="Times New Roman" w:cstheme="minorHAnsi"/>
          <w:color w:val="000000"/>
          <w:lang w:eastAsia="ru-RU"/>
        </w:rPr>
        <w:t>информации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, ответственность за последствия несет </w:t>
      </w:r>
      <w:r w:rsidR="00930136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>торона, которая допустила эти нарушения.</w:t>
      </w:r>
    </w:p>
    <w:p w:rsidR="00300A4B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12</w:t>
      </w:r>
      <w:r w:rsidR="00C10543" w:rsidRPr="00C44C47">
        <w:rPr>
          <w:rFonts w:eastAsia="Times New Roman" w:cstheme="minorHAnsi"/>
          <w:color w:val="000000"/>
          <w:lang w:eastAsia="ru-RU"/>
        </w:rPr>
        <w:t>.3.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Стороны не несут ответственности за убытки, понесенные одной из </w:t>
      </w:r>
      <w:r w:rsidR="00930136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торон не по вине другой в результате использования </w:t>
      </w:r>
      <w:r w:rsidRPr="00C44C47">
        <w:rPr>
          <w:rFonts w:eastAsia="Times New Roman" w:cstheme="minorHAnsi"/>
          <w:color w:val="000000"/>
          <w:lang w:eastAsia="ru-RU"/>
        </w:rPr>
        <w:t xml:space="preserve">ЛКА и/или </w:t>
      </w:r>
      <w:r w:rsidR="00300A4B" w:rsidRPr="00C44C47">
        <w:rPr>
          <w:rFonts w:eastAsia="Times New Roman" w:cstheme="minorHAnsi"/>
          <w:color w:val="000000"/>
          <w:lang w:eastAsia="ru-RU"/>
        </w:rPr>
        <w:t>системы Д</w:t>
      </w:r>
      <w:r w:rsidR="00706FAC" w:rsidRPr="00C44C47">
        <w:rPr>
          <w:rFonts w:eastAsia="Times New Roman" w:cstheme="minorHAnsi"/>
          <w:color w:val="000000"/>
          <w:lang w:eastAsia="ru-RU"/>
        </w:rPr>
        <w:t>Г</w:t>
      </w:r>
      <w:r w:rsidR="00300A4B" w:rsidRPr="00C44C47">
        <w:rPr>
          <w:rFonts w:eastAsia="Times New Roman" w:cstheme="minorHAnsi"/>
          <w:color w:val="000000"/>
          <w:lang w:eastAsia="ru-RU"/>
        </w:rPr>
        <w:t>, в том числе при исполнении ошибочных ЭД, если эти документы</w:t>
      </w:r>
      <w:r w:rsidR="00930136" w:rsidRPr="00C44C47">
        <w:rPr>
          <w:rFonts w:eastAsia="Times New Roman" w:cstheme="minorHAnsi"/>
          <w:color w:val="000000"/>
          <w:lang w:eastAsia="ru-RU"/>
        </w:rPr>
        <w:t>, оформлены одной стороной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надлежащим образом и переданы, а другой стороной </w:t>
      </w:r>
      <w:r w:rsidR="00300A4B" w:rsidRPr="00C44C47">
        <w:rPr>
          <w:rFonts w:eastAsia="Times New Roman" w:cstheme="minorHAnsi"/>
          <w:lang w:eastAsia="ru-RU"/>
        </w:rPr>
        <w:t>получены, проверены и признаны верными.</w:t>
      </w:r>
    </w:p>
    <w:p w:rsidR="00300A4B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ru-RU"/>
        </w:rPr>
      </w:pPr>
      <w:r w:rsidRPr="00C44C47">
        <w:rPr>
          <w:rFonts w:eastAsia="Times New Roman" w:cstheme="minorHAnsi"/>
          <w:lang w:eastAsia="ru-RU"/>
        </w:rPr>
        <w:t>12</w:t>
      </w:r>
      <w:r w:rsidR="00706FAC" w:rsidRPr="00C44C47">
        <w:rPr>
          <w:rFonts w:eastAsia="Times New Roman" w:cstheme="minorHAnsi"/>
          <w:lang w:eastAsia="ru-RU"/>
        </w:rPr>
        <w:t>.4</w:t>
      </w:r>
      <w:r w:rsidR="00300A4B" w:rsidRPr="00C44C47">
        <w:rPr>
          <w:rFonts w:eastAsia="Times New Roman" w:cstheme="minorHAnsi"/>
          <w:lang w:eastAsia="ru-RU"/>
        </w:rPr>
        <w:t xml:space="preserve">. Каждая из </w:t>
      </w:r>
      <w:r w:rsidR="00930136" w:rsidRPr="00C44C47">
        <w:rPr>
          <w:rFonts w:eastAsia="Times New Roman" w:cstheme="minorHAnsi"/>
          <w:lang w:eastAsia="ru-RU"/>
        </w:rPr>
        <w:t>с</w:t>
      </w:r>
      <w:r w:rsidR="00300A4B" w:rsidRPr="00C44C47">
        <w:rPr>
          <w:rFonts w:eastAsia="Times New Roman" w:cstheme="minorHAnsi"/>
          <w:lang w:eastAsia="ru-RU"/>
        </w:rPr>
        <w:t>торон несет отве</w:t>
      </w:r>
      <w:r w:rsidR="00706FAC" w:rsidRPr="00C44C47">
        <w:rPr>
          <w:rFonts w:eastAsia="Times New Roman" w:cstheme="minorHAnsi"/>
          <w:lang w:eastAsia="ru-RU"/>
        </w:rPr>
        <w:t xml:space="preserve">тственность </w:t>
      </w:r>
      <w:r w:rsidR="00930136" w:rsidRPr="00C44C47">
        <w:rPr>
          <w:rFonts w:eastAsia="Times New Roman" w:cstheme="minorHAnsi"/>
          <w:lang w:eastAsia="ru-RU"/>
        </w:rPr>
        <w:t xml:space="preserve">в соответствии </w:t>
      </w:r>
      <w:r w:rsidR="00300A4B" w:rsidRPr="00C44C47">
        <w:rPr>
          <w:rFonts w:eastAsia="Times New Roman" w:cstheme="minorHAnsi"/>
          <w:lang w:eastAsia="ru-RU"/>
        </w:rPr>
        <w:t xml:space="preserve">с действующим законодательством </w:t>
      </w:r>
      <w:r w:rsidR="00930136" w:rsidRPr="00C44C47">
        <w:rPr>
          <w:rFonts w:eastAsia="Times New Roman" w:cstheme="minorHAnsi"/>
          <w:lang w:eastAsia="ru-RU"/>
        </w:rPr>
        <w:t>РФ</w:t>
      </w:r>
      <w:r w:rsidR="00300A4B" w:rsidRPr="00C44C47">
        <w:rPr>
          <w:rFonts w:eastAsia="Times New Roman" w:cstheme="minorHAnsi"/>
          <w:lang w:eastAsia="ru-RU"/>
        </w:rPr>
        <w:t>.</w:t>
      </w:r>
    </w:p>
    <w:p w:rsidR="00300A4B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12</w:t>
      </w:r>
      <w:r w:rsidR="00706FAC" w:rsidRPr="00C44C47">
        <w:rPr>
          <w:rFonts w:eastAsia="Times New Roman" w:cstheme="minorHAnsi"/>
          <w:color w:val="000000"/>
          <w:lang w:eastAsia="ru-RU"/>
        </w:rPr>
        <w:t>.5</w:t>
      </w:r>
      <w:r w:rsidR="00C10543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Ни одна из Сторон не несет ответственности за ущерб, возникший вследствие некачественного функционирования каналов связи.</w:t>
      </w:r>
    </w:p>
    <w:p w:rsidR="00300A4B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12</w:t>
      </w:r>
      <w:r w:rsidR="00706FAC" w:rsidRPr="00C44C47">
        <w:rPr>
          <w:rFonts w:eastAsia="Times New Roman" w:cstheme="minorHAnsi"/>
          <w:color w:val="000000"/>
          <w:lang w:eastAsia="ru-RU"/>
        </w:rPr>
        <w:t>.6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.  В случае неисполнения и (или) ненадлежащего исполнения любой из </w:t>
      </w:r>
      <w:r w:rsidR="00930136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торон </w:t>
      </w:r>
      <w:r w:rsidR="00930136" w:rsidRPr="00C44C47">
        <w:rPr>
          <w:rFonts w:eastAsia="Times New Roman" w:cstheme="minorHAnsi"/>
          <w:color w:val="000000"/>
          <w:lang w:eastAsia="ru-RU"/>
        </w:rPr>
        <w:t>требований настоящего Положения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, виновная </w:t>
      </w:r>
      <w:r w:rsidR="00930136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торона возмещает другой </w:t>
      </w:r>
      <w:r w:rsidR="00930136" w:rsidRPr="00C44C47">
        <w:rPr>
          <w:rFonts w:eastAsia="Times New Roman" w:cstheme="minorHAnsi"/>
          <w:color w:val="000000"/>
          <w:lang w:eastAsia="ru-RU"/>
        </w:rPr>
        <w:t>с</w:t>
      </w:r>
      <w:r w:rsidR="00300A4B" w:rsidRPr="00C44C47">
        <w:rPr>
          <w:rFonts w:eastAsia="Times New Roman" w:cstheme="minorHAnsi"/>
          <w:color w:val="000000"/>
          <w:lang w:eastAsia="ru-RU"/>
        </w:rPr>
        <w:t>тороне все убытки</w:t>
      </w:r>
      <w:r w:rsidR="00930136" w:rsidRPr="00C44C47">
        <w:rPr>
          <w:rFonts w:eastAsia="Times New Roman" w:cstheme="minorHAnsi"/>
          <w:color w:val="000000"/>
          <w:lang w:eastAsia="ru-RU"/>
        </w:rPr>
        <w:t>, причиненные виновной стороной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в соответствии с действующим законодательством </w:t>
      </w:r>
      <w:r w:rsidR="00930136" w:rsidRPr="00C44C47">
        <w:rPr>
          <w:rFonts w:eastAsia="Times New Roman" w:cstheme="minorHAnsi"/>
          <w:color w:val="000000"/>
          <w:lang w:eastAsia="ru-RU"/>
        </w:rPr>
        <w:t>РФ</w:t>
      </w:r>
      <w:r w:rsidR="00300A4B" w:rsidRPr="00C44C47">
        <w:rPr>
          <w:rFonts w:eastAsia="Times New Roman" w:cstheme="minorHAnsi"/>
          <w:color w:val="000000"/>
          <w:lang w:eastAsia="ru-RU"/>
        </w:rPr>
        <w:t>.</w:t>
      </w:r>
    </w:p>
    <w:p w:rsidR="00706FAC" w:rsidRPr="00C44C47" w:rsidRDefault="00706FAC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ru-RU"/>
        </w:rPr>
      </w:pPr>
    </w:p>
    <w:p w:rsidR="00300A4B" w:rsidRPr="00C44C47" w:rsidRDefault="001673F2" w:rsidP="00C10543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bCs/>
          <w:color w:val="000000"/>
          <w:lang w:eastAsia="ru-RU"/>
        </w:rPr>
        <w:t>13.</w:t>
      </w:r>
      <w:r w:rsidR="00300A4B" w:rsidRPr="00C44C47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C10543" w:rsidRPr="00C44C47">
        <w:rPr>
          <w:rFonts w:eastAsia="Times New Roman" w:cstheme="minorHAnsi"/>
          <w:b/>
          <w:bCs/>
          <w:color w:val="000000"/>
          <w:lang w:eastAsia="ru-RU"/>
        </w:rPr>
        <w:t>Оплата услуг</w:t>
      </w:r>
    </w:p>
    <w:p w:rsidR="00706FAC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13</w:t>
      </w:r>
      <w:r w:rsidR="00706FAC" w:rsidRPr="00C44C47">
        <w:rPr>
          <w:rFonts w:eastAsia="Times New Roman" w:cstheme="minorHAnsi"/>
          <w:color w:val="000000"/>
          <w:lang w:eastAsia="ru-RU"/>
        </w:rPr>
        <w:t>.1</w:t>
      </w:r>
      <w:r w:rsidR="000436E5" w:rsidRPr="00C44C47">
        <w:rPr>
          <w:rFonts w:eastAsia="Times New Roman" w:cstheme="minorHAnsi"/>
          <w:color w:val="000000"/>
          <w:lang w:eastAsia="ru-RU"/>
        </w:rPr>
        <w:t>.</w:t>
      </w:r>
      <w:r w:rsidR="00300A4B" w:rsidRPr="00C44C47">
        <w:rPr>
          <w:rFonts w:eastAsia="Times New Roman" w:cstheme="minorHAnsi"/>
          <w:color w:val="000000"/>
          <w:lang w:eastAsia="ru-RU"/>
        </w:rPr>
        <w:t xml:space="preserve"> </w:t>
      </w:r>
      <w:r w:rsidRPr="00C44C47">
        <w:rPr>
          <w:rFonts w:eastAsia="Times New Roman" w:cstheme="minorHAnsi"/>
          <w:color w:val="000000"/>
          <w:lang w:eastAsia="ru-RU"/>
        </w:rPr>
        <w:t xml:space="preserve">Пользователь оплачивает услуги Регистратора в соответствии с прейскурантом услуг </w:t>
      </w:r>
      <w:r w:rsidR="00930136" w:rsidRPr="00C44C47">
        <w:rPr>
          <w:rFonts w:eastAsia="Times New Roman" w:cstheme="minorHAnsi"/>
          <w:color w:val="000000"/>
          <w:lang w:eastAsia="ru-RU"/>
        </w:rPr>
        <w:t xml:space="preserve">Регистратора </w:t>
      </w:r>
      <w:r w:rsidRPr="00C44C47">
        <w:rPr>
          <w:rFonts w:eastAsia="Times New Roman" w:cstheme="minorHAnsi"/>
          <w:color w:val="000000"/>
          <w:lang w:eastAsia="ru-RU"/>
        </w:rPr>
        <w:t>или на основании соглашения сторон</w:t>
      </w:r>
      <w:r w:rsidR="00706FAC" w:rsidRPr="00C44C47">
        <w:rPr>
          <w:rFonts w:eastAsia="Times New Roman" w:cstheme="minorHAnsi"/>
          <w:color w:val="000000"/>
          <w:lang w:eastAsia="ru-RU"/>
        </w:rPr>
        <w:t>.</w:t>
      </w:r>
    </w:p>
    <w:p w:rsidR="001673F2" w:rsidRPr="00C44C47" w:rsidRDefault="001673F2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 xml:space="preserve">13.2. Доступ к ЛКА и/или Системе ДГ может быть оплачен </w:t>
      </w:r>
      <w:r w:rsidR="00930136" w:rsidRPr="00C44C47">
        <w:rPr>
          <w:rFonts w:eastAsia="Times New Roman" w:cstheme="minorHAnsi"/>
          <w:color w:val="000000"/>
          <w:lang w:eastAsia="ru-RU"/>
        </w:rPr>
        <w:t>э</w:t>
      </w:r>
      <w:r w:rsidRPr="00C44C47">
        <w:rPr>
          <w:rFonts w:eastAsia="Times New Roman" w:cstheme="minorHAnsi"/>
          <w:color w:val="000000"/>
          <w:lang w:eastAsia="ru-RU"/>
        </w:rPr>
        <w:t>митентов</w:t>
      </w:r>
      <w:r w:rsidR="00930136" w:rsidRPr="00C44C47">
        <w:rPr>
          <w:rFonts w:eastAsia="Times New Roman" w:cstheme="minorHAnsi"/>
          <w:color w:val="000000"/>
          <w:lang w:eastAsia="ru-RU"/>
        </w:rPr>
        <w:t>, в случае если это предусмотрено</w:t>
      </w:r>
      <w:r w:rsidRPr="00C44C47">
        <w:rPr>
          <w:rFonts w:eastAsia="Times New Roman" w:cstheme="minorHAnsi"/>
          <w:color w:val="000000"/>
          <w:lang w:eastAsia="ru-RU"/>
        </w:rPr>
        <w:t xml:space="preserve"> соглашени</w:t>
      </w:r>
      <w:r w:rsidR="00930136" w:rsidRPr="00C44C47">
        <w:rPr>
          <w:rFonts w:eastAsia="Times New Roman" w:cstheme="minorHAnsi"/>
          <w:color w:val="000000"/>
          <w:lang w:eastAsia="ru-RU"/>
        </w:rPr>
        <w:t>ем, заключенным</w:t>
      </w:r>
      <w:r w:rsidRPr="00C44C47">
        <w:rPr>
          <w:rFonts w:eastAsia="Times New Roman" w:cstheme="minorHAnsi"/>
          <w:color w:val="000000"/>
          <w:lang w:eastAsia="ru-RU"/>
        </w:rPr>
        <w:t xml:space="preserve"> между Регистратором и </w:t>
      </w:r>
      <w:r w:rsidR="00930136" w:rsidRPr="00C44C47">
        <w:rPr>
          <w:rFonts w:eastAsia="Times New Roman" w:cstheme="minorHAnsi"/>
          <w:color w:val="000000"/>
          <w:lang w:eastAsia="ru-RU"/>
        </w:rPr>
        <w:t>э</w:t>
      </w:r>
      <w:r w:rsidRPr="00C44C47">
        <w:rPr>
          <w:rFonts w:eastAsia="Times New Roman" w:cstheme="minorHAnsi"/>
          <w:color w:val="000000"/>
          <w:lang w:eastAsia="ru-RU"/>
        </w:rPr>
        <w:t>митентом.</w:t>
      </w:r>
    </w:p>
    <w:p w:rsidR="00300A4B" w:rsidRPr="00C44C47" w:rsidRDefault="00300A4B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D31675" w:rsidRPr="00C44C47" w:rsidRDefault="00D31675" w:rsidP="00D3167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/>
          <w:bCs/>
          <w:color w:val="000000"/>
          <w:lang w:eastAsia="ru-RU"/>
        </w:rPr>
        <w:t>14. О</w:t>
      </w:r>
      <w:r w:rsidR="006D7854" w:rsidRPr="00C44C47">
        <w:rPr>
          <w:rFonts w:eastAsia="Times New Roman" w:cstheme="minorHAnsi"/>
          <w:b/>
          <w:bCs/>
          <w:color w:val="000000"/>
          <w:lang w:eastAsia="ru-RU"/>
        </w:rPr>
        <w:t>б особенностях регистрации в личном кабинете</w:t>
      </w:r>
      <w:r w:rsidRPr="00C44C47">
        <w:rPr>
          <w:rFonts w:eastAsia="Times New Roman" w:cstheme="minorHAnsi"/>
          <w:b/>
          <w:bCs/>
          <w:color w:val="000000"/>
          <w:lang w:eastAsia="ru-RU"/>
        </w:rPr>
        <w:t xml:space="preserve"> только для целей получения услуг, не требующих идентификации личности пользователя</w:t>
      </w:r>
    </w:p>
    <w:p w:rsidR="006D7854" w:rsidRPr="00C44C47" w:rsidRDefault="006D7854" w:rsidP="00D3167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 xml:space="preserve">14.1. Для целей получения электронных услуг, не требующих идентификации личности пользователя - Регистратором </w:t>
      </w:r>
      <w:r w:rsidR="00B1551F" w:rsidRPr="00C44C47">
        <w:rPr>
          <w:rFonts w:eastAsia="Times New Roman" w:cstheme="minorHAnsi"/>
          <w:color w:val="000000"/>
          <w:lang w:eastAsia="ru-RU"/>
        </w:rPr>
        <w:t>на сайте обеспечивается работа Личного кабинета (ЛК).</w:t>
      </w:r>
    </w:p>
    <w:p w:rsidR="00D31675" w:rsidRPr="00C44C47" w:rsidRDefault="00D31675" w:rsidP="00D3167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14</w:t>
      </w:r>
      <w:r w:rsidR="006D7854" w:rsidRPr="00C44C47">
        <w:rPr>
          <w:rFonts w:eastAsia="Times New Roman" w:cstheme="minorHAnsi"/>
          <w:color w:val="000000"/>
          <w:lang w:eastAsia="ru-RU"/>
        </w:rPr>
        <w:t>.2</w:t>
      </w:r>
      <w:r w:rsidRPr="00C44C47">
        <w:rPr>
          <w:rFonts w:eastAsia="Times New Roman" w:cstheme="minorHAnsi"/>
          <w:color w:val="000000"/>
          <w:lang w:eastAsia="ru-RU"/>
        </w:rPr>
        <w:t>. Пользователь может самостоятельно про</w:t>
      </w:r>
      <w:r w:rsidR="006D7854" w:rsidRPr="00C44C47">
        <w:rPr>
          <w:rFonts w:eastAsia="Times New Roman" w:cstheme="minorHAnsi"/>
          <w:color w:val="000000"/>
          <w:lang w:eastAsia="ru-RU"/>
        </w:rPr>
        <w:t xml:space="preserve">йти упрощенную регистрацию в </w:t>
      </w:r>
      <w:r w:rsidR="00B1551F" w:rsidRPr="00C44C47">
        <w:rPr>
          <w:rFonts w:eastAsia="Times New Roman" w:cstheme="minorHAnsi"/>
          <w:color w:val="000000"/>
          <w:lang w:eastAsia="ru-RU"/>
        </w:rPr>
        <w:t>ЛК</w:t>
      </w:r>
      <w:r w:rsidRPr="00C44C47">
        <w:rPr>
          <w:rFonts w:eastAsia="Times New Roman" w:cstheme="minorHAnsi"/>
          <w:color w:val="000000"/>
          <w:lang w:eastAsia="ru-RU"/>
        </w:rPr>
        <w:t xml:space="preserve"> на сайте Регистратора, если он намерен использовать лишь услуги, не требующие идентификации пу</w:t>
      </w:r>
      <w:r w:rsidR="002C3301" w:rsidRPr="00C44C47">
        <w:rPr>
          <w:rFonts w:eastAsia="Times New Roman" w:cstheme="minorHAnsi"/>
          <w:color w:val="000000"/>
          <w:lang w:eastAsia="ru-RU"/>
        </w:rPr>
        <w:t>бли</w:t>
      </w:r>
      <w:r w:rsidRPr="00C44C47">
        <w:rPr>
          <w:rFonts w:eastAsia="Times New Roman" w:cstheme="minorHAnsi"/>
          <w:color w:val="000000"/>
          <w:lang w:eastAsia="ru-RU"/>
        </w:rPr>
        <w:t>чност</w:t>
      </w:r>
      <w:r w:rsidR="006C011C" w:rsidRPr="00C44C47">
        <w:rPr>
          <w:rFonts w:eastAsia="Times New Roman" w:cstheme="minorHAnsi"/>
          <w:color w:val="000000"/>
          <w:lang w:eastAsia="ru-RU"/>
        </w:rPr>
        <w:t xml:space="preserve">и </w:t>
      </w:r>
      <w:r w:rsidR="006C011C" w:rsidRPr="00C44C47">
        <w:rPr>
          <w:rFonts w:eastAsia="Times New Roman" w:cstheme="minorHAnsi"/>
          <w:color w:val="000000"/>
          <w:lang w:eastAsia="ru-RU"/>
        </w:rPr>
        <w:lastRenderedPageBreak/>
        <w:t>пользователя</w:t>
      </w:r>
      <w:r w:rsidRPr="00C44C47">
        <w:rPr>
          <w:rFonts w:eastAsia="Times New Roman" w:cstheme="minorHAnsi"/>
          <w:color w:val="000000"/>
          <w:lang w:eastAsia="ru-RU"/>
        </w:rPr>
        <w:t xml:space="preserve">. При этом </w:t>
      </w:r>
      <w:r w:rsidR="006D7854" w:rsidRPr="00C44C47">
        <w:rPr>
          <w:rFonts w:eastAsia="Times New Roman" w:cstheme="minorHAnsi"/>
          <w:color w:val="000000"/>
          <w:lang w:eastAsia="ru-RU"/>
        </w:rPr>
        <w:t xml:space="preserve">невозможно </w:t>
      </w:r>
      <w:r w:rsidRPr="00C44C47">
        <w:rPr>
          <w:rFonts w:eastAsia="Times New Roman" w:cstheme="minorHAnsi"/>
          <w:color w:val="000000"/>
          <w:lang w:eastAsia="ru-RU"/>
        </w:rPr>
        <w:t xml:space="preserve">предоставление конфиденциальной информации, включая сведения о владении </w:t>
      </w:r>
      <w:r w:rsidR="006D7854" w:rsidRPr="00C44C47">
        <w:rPr>
          <w:rFonts w:eastAsia="Times New Roman" w:cstheme="minorHAnsi"/>
          <w:color w:val="000000"/>
          <w:lang w:eastAsia="ru-RU"/>
        </w:rPr>
        <w:t xml:space="preserve">акциями, сведений о дивидендах, электронное голосование и др. </w:t>
      </w:r>
    </w:p>
    <w:p w:rsidR="006D7854" w:rsidRPr="00C44C47" w:rsidRDefault="00556007" w:rsidP="00D3167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14.3</w:t>
      </w:r>
      <w:r w:rsidR="003F5BFE" w:rsidRPr="00C44C47">
        <w:rPr>
          <w:rFonts w:eastAsia="Times New Roman" w:cstheme="minorHAnsi"/>
          <w:color w:val="000000"/>
          <w:lang w:eastAsia="ru-RU"/>
        </w:rPr>
        <w:t>.</w:t>
      </w:r>
      <w:r w:rsidR="006D7854" w:rsidRPr="00C44C47">
        <w:rPr>
          <w:rFonts w:eastAsia="Times New Roman" w:cstheme="minorHAnsi"/>
          <w:color w:val="000000"/>
          <w:lang w:eastAsia="ru-RU"/>
        </w:rPr>
        <w:t xml:space="preserve"> При указанной упрощенной регистрации Пользователь самостоятельно вводит необходимые данные и несет ответственность за их достоверность.</w:t>
      </w:r>
    </w:p>
    <w:p w:rsidR="006D7854" w:rsidRPr="00C44C47" w:rsidRDefault="00556007" w:rsidP="00D3167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14.4</w:t>
      </w:r>
      <w:r w:rsidR="006D7854" w:rsidRPr="00C44C47">
        <w:rPr>
          <w:rFonts w:eastAsia="Times New Roman" w:cstheme="minorHAnsi"/>
          <w:color w:val="000000"/>
          <w:lang w:eastAsia="ru-RU"/>
        </w:rPr>
        <w:t>. Регистрация в указанном случае производится через сайт Регистратора через соответствующее меню «Регистрация».</w:t>
      </w:r>
    </w:p>
    <w:p w:rsidR="00556007" w:rsidRPr="00C44C47" w:rsidRDefault="00556007" w:rsidP="00D3167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14.5. Объем услуг, предоставляемых Регистратором Пользователям ЛК может быть изменен Регистратором в одностороннем порядке без уведомления Пользователей.</w:t>
      </w:r>
    </w:p>
    <w:p w:rsidR="00556007" w:rsidRPr="00C44C47" w:rsidRDefault="00556007" w:rsidP="00D3167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14.6. Регистратор оставляет за собой право отказать в доступе в ЛК любому Пользователю без объяснения причин.</w:t>
      </w:r>
    </w:p>
    <w:p w:rsidR="00556007" w:rsidRPr="00C44C47" w:rsidRDefault="00556007" w:rsidP="00D31675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 xml:space="preserve">14.7. Изложенное в данном пункте не применяется для Личного кабинета акционера (ЛКА), в котором обязательна идентификация личности </w:t>
      </w:r>
      <w:r w:rsidR="00567993" w:rsidRPr="00C44C47">
        <w:rPr>
          <w:rFonts w:eastAsia="Times New Roman" w:cstheme="minorHAnsi"/>
          <w:color w:val="000000"/>
          <w:lang w:eastAsia="ru-RU"/>
        </w:rPr>
        <w:t>П</w:t>
      </w:r>
      <w:r w:rsidRPr="00C44C47">
        <w:rPr>
          <w:rFonts w:eastAsia="Times New Roman" w:cstheme="minorHAnsi"/>
          <w:color w:val="000000"/>
          <w:lang w:eastAsia="ru-RU"/>
        </w:rPr>
        <w:t>ользователя.</w:t>
      </w:r>
    </w:p>
    <w:p w:rsidR="00D31675" w:rsidRPr="00C44C47" w:rsidRDefault="00D31675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0D2759" w:rsidRPr="00C44C47" w:rsidRDefault="000D2759" w:rsidP="0044119E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color w:val="000000"/>
          <w:lang w:eastAsia="ru-RU"/>
        </w:rPr>
        <w:t>Приложения:</w:t>
      </w:r>
    </w:p>
    <w:p w:rsidR="000D2759" w:rsidRPr="00C44C47" w:rsidRDefault="000D2759" w:rsidP="00C44C4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44C47">
        <w:rPr>
          <w:rFonts w:eastAsia="Times New Roman" w:cstheme="minorHAnsi"/>
          <w:bCs/>
          <w:color w:val="000000"/>
          <w:sz w:val="20"/>
          <w:szCs w:val="20"/>
          <w:lang w:eastAsia="ru-RU"/>
        </w:rPr>
        <w:t>1. Заявление о предоставлении доступа в Личный кабинет акционера (с возможностью дистанционного голосования)</w:t>
      </w:r>
      <w:r w:rsidR="00C212D0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д</w:t>
      </w:r>
      <w:r w:rsidRPr="00C44C47">
        <w:rPr>
          <w:rFonts w:eastAsia="Times New Roman" w:cstheme="minorHAnsi"/>
          <w:bCs/>
          <w:color w:val="000000"/>
          <w:sz w:val="20"/>
          <w:szCs w:val="20"/>
          <w:lang w:eastAsia="ru-RU"/>
        </w:rPr>
        <w:t>ля физических лиц.</w:t>
      </w:r>
    </w:p>
    <w:p w:rsidR="000D2759" w:rsidRDefault="000D2759" w:rsidP="00C44C4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 w:rsidRPr="00C44C47">
        <w:rPr>
          <w:rFonts w:eastAsia="Times New Roman" w:cstheme="minorHAnsi"/>
          <w:bCs/>
          <w:color w:val="000000"/>
          <w:sz w:val="20"/>
          <w:szCs w:val="20"/>
          <w:lang w:eastAsia="ru-RU"/>
        </w:rPr>
        <w:t>2. Заявление о предоставлении доступа в Личный кабинет акционера (с возможностью дистанционного голосования)</w:t>
      </w:r>
      <w:r w:rsidR="00C212D0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д</w:t>
      </w:r>
      <w:r w:rsidRPr="00C44C47">
        <w:rPr>
          <w:rFonts w:eastAsia="Times New Roman" w:cstheme="minorHAnsi"/>
          <w:bCs/>
          <w:color w:val="000000"/>
          <w:sz w:val="20"/>
          <w:szCs w:val="20"/>
          <w:lang w:eastAsia="ru-RU"/>
        </w:rPr>
        <w:t>ля юридических лиц.</w:t>
      </w:r>
    </w:p>
    <w:p w:rsidR="00C212D0" w:rsidRDefault="00C212D0" w:rsidP="00C212D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3. </w:t>
      </w:r>
      <w:r w:rsidRPr="00C212D0">
        <w:rPr>
          <w:rFonts w:eastAsia="Times New Roman" w:cstheme="minorHAnsi"/>
          <w:bCs/>
          <w:color w:val="000000"/>
          <w:sz w:val="20"/>
          <w:szCs w:val="20"/>
          <w:lang w:eastAsia="ru-RU"/>
        </w:rPr>
        <w:t>Заявление о прекращении доступа в «Личный кабинет акционера»</w:t>
      </w:r>
      <w:r>
        <w:rPr>
          <w:rFonts w:eastAsia="Times New Roman" w:cstheme="minorHAnsi"/>
          <w:bCs/>
          <w:color w:val="000000"/>
          <w:sz w:val="20"/>
          <w:szCs w:val="20"/>
          <w:lang w:eastAsia="ru-RU"/>
        </w:rPr>
        <w:t>.</w:t>
      </w:r>
    </w:p>
    <w:p w:rsidR="00C212D0" w:rsidRPr="00C212D0" w:rsidRDefault="00C212D0" w:rsidP="00C212D0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4. </w:t>
      </w:r>
      <w:r w:rsidRPr="00C212D0">
        <w:rPr>
          <w:rFonts w:eastAsia="Times New Roman" w:cstheme="minorHAnsi"/>
          <w:bCs/>
          <w:color w:val="000000"/>
          <w:sz w:val="20"/>
          <w:szCs w:val="20"/>
          <w:lang w:eastAsia="ru-RU"/>
        </w:rPr>
        <w:t>Оферта</w:t>
      </w:r>
      <w:r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  <w:r w:rsidRPr="00C212D0">
        <w:rPr>
          <w:rFonts w:eastAsia="Times New Roman" w:cstheme="minorHAnsi"/>
          <w:bCs/>
          <w:color w:val="000000"/>
          <w:sz w:val="20"/>
          <w:szCs w:val="20"/>
          <w:lang w:eastAsia="ru-RU"/>
        </w:rPr>
        <w:t>о предоставлении доступа в «Личный кабинет акционера»</w:t>
      </w:r>
      <w:r>
        <w:rPr>
          <w:rFonts w:eastAsia="Times New Roman" w:cstheme="minorHAnsi"/>
          <w:bCs/>
          <w:color w:val="000000"/>
          <w:sz w:val="20"/>
          <w:szCs w:val="20"/>
          <w:lang w:eastAsia="ru-RU"/>
        </w:rPr>
        <w:t>.</w:t>
      </w:r>
    </w:p>
    <w:p w:rsidR="000D2759" w:rsidRPr="00C44C47" w:rsidRDefault="000D27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bookmarkStart w:id="0" w:name="_GoBack"/>
      <w:bookmarkEnd w:id="0"/>
    </w:p>
    <w:sectPr w:rsidR="000D2759" w:rsidRPr="00C44C47" w:rsidSect="006B77E4">
      <w:pgSz w:w="11906" w:h="16838"/>
      <w:pgMar w:top="851" w:right="851" w:bottom="68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341E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B4F81"/>
    <w:multiLevelType w:val="singleLevel"/>
    <w:tmpl w:val="6BBA53FE"/>
    <w:lvl w:ilvl="0">
      <w:start w:val="6"/>
      <w:numFmt w:val="decimal"/>
      <w:lvlText w:val="6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8096778"/>
    <w:multiLevelType w:val="hybridMultilevel"/>
    <w:tmpl w:val="77A4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5E4"/>
    <w:multiLevelType w:val="singleLevel"/>
    <w:tmpl w:val="3AB24432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AD37D22"/>
    <w:multiLevelType w:val="singleLevel"/>
    <w:tmpl w:val="3D00A824"/>
    <w:lvl w:ilvl="0">
      <w:start w:val="3"/>
      <w:numFmt w:val="decimal"/>
      <w:lvlText w:val="6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0BF90DA3"/>
    <w:multiLevelType w:val="singleLevel"/>
    <w:tmpl w:val="B55400EA"/>
    <w:lvl w:ilvl="0">
      <w:start w:val="9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E087971"/>
    <w:multiLevelType w:val="hybridMultilevel"/>
    <w:tmpl w:val="90D0F224"/>
    <w:lvl w:ilvl="0" w:tplc="21341E9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7209"/>
    <w:multiLevelType w:val="singleLevel"/>
    <w:tmpl w:val="AAD2A896"/>
    <w:lvl w:ilvl="0">
      <w:start w:val="1"/>
      <w:numFmt w:val="decimal"/>
      <w:lvlText w:val="1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565A9F"/>
    <w:multiLevelType w:val="multilevel"/>
    <w:tmpl w:val="9A22B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3712C2"/>
    <w:multiLevelType w:val="singleLevel"/>
    <w:tmpl w:val="126652F4"/>
    <w:lvl w:ilvl="0">
      <w:start w:val="8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2B3D0800"/>
    <w:multiLevelType w:val="singleLevel"/>
    <w:tmpl w:val="0CB270D6"/>
    <w:lvl w:ilvl="0">
      <w:start w:val="6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3149029F"/>
    <w:multiLevelType w:val="multilevel"/>
    <w:tmpl w:val="72721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857E17"/>
    <w:multiLevelType w:val="singleLevel"/>
    <w:tmpl w:val="32CAF6CC"/>
    <w:lvl w:ilvl="0">
      <w:start w:val="7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C862BC5"/>
    <w:multiLevelType w:val="singleLevel"/>
    <w:tmpl w:val="350EEB24"/>
    <w:lvl w:ilvl="0">
      <w:start w:val="1"/>
      <w:numFmt w:val="decimal"/>
      <w:lvlText w:val="7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420E45B1"/>
    <w:multiLevelType w:val="singleLevel"/>
    <w:tmpl w:val="81947DD2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421D0CE0"/>
    <w:multiLevelType w:val="singleLevel"/>
    <w:tmpl w:val="E7CAEA9E"/>
    <w:lvl w:ilvl="0">
      <w:start w:val="1"/>
      <w:numFmt w:val="decimal"/>
      <w:lvlText w:val="8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43183C6C"/>
    <w:multiLevelType w:val="singleLevel"/>
    <w:tmpl w:val="61428938"/>
    <w:lvl w:ilvl="0">
      <w:start w:val="1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44397790"/>
    <w:multiLevelType w:val="singleLevel"/>
    <w:tmpl w:val="1B9C97E2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4C936464"/>
    <w:multiLevelType w:val="hybridMultilevel"/>
    <w:tmpl w:val="69A0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3633"/>
    <w:multiLevelType w:val="singleLevel"/>
    <w:tmpl w:val="CA4EAE58"/>
    <w:lvl w:ilvl="0">
      <w:start w:val="1"/>
      <w:numFmt w:val="decimal"/>
      <w:lvlText w:val="6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64EC7D5A"/>
    <w:multiLevelType w:val="singleLevel"/>
    <w:tmpl w:val="94BEB4F2"/>
    <w:lvl w:ilvl="0">
      <w:start w:val="4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 w15:restartNumberingAfterBreak="0">
    <w:nsid w:val="6D8A0F73"/>
    <w:multiLevelType w:val="singleLevel"/>
    <w:tmpl w:val="8040A7A0"/>
    <w:lvl w:ilvl="0">
      <w:start w:val="1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C02062"/>
    <w:multiLevelType w:val="singleLevel"/>
    <w:tmpl w:val="87007F22"/>
    <w:lvl w:ilvl="0">
      <w:start w:val="4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B374DB"/>
    <w:multiLevelType w:val="singleLevel"/>
    <w:tmpl w:val="83746C80"/>
    <w:lvl w:ilvl="0">
      <w:start w:val="3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</w:abstractNum>
  <w:num w:numId="1">
    <w:abstractNumId w:val="22"/>
  </w:num>
  <w:num w:numId="2">
    <w:abstractNumId w:val="24"/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3"/>
    </w:lvlOverride>
  </w:num>
  <w:num w:numId="7">
    <w:abstractNumId w:val="12"/>
    <w:lvlOverride w:ilvl="0">
      <w:startOverride w:val="7"/>
    </w:lvlOverride>
  </w:num>
  <w:num w:numId="8">
    <w:abstractNumId w:val="12"/>
    <w:lvlOverride w:ilvl="0">
      <w:lvl w:ilvl="0">
        <w:start w:val="7"/>
        <w:numFmt w:val="decimal"/>
        <w:lvlText w:val="1.%1."/>
        <w:legacy w:legacy="1" w:legacySpace="0" w:legacyIndent="38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23"/>
    <w:lvlOverride w:ilvl="0">
      <w:startOverride w:val="4"/>
    </w:lvlOverride>
  </w:num>
  <w:num w:numId="11">
    <w:abstractNumId w:val="10"/>
    <w:lvlOverride w:ilvl="0">
      <w:startOverride w:val="6"/>
    </w:lvlOverride>
  </w:num>
  <w:num w:numId="12">
    <w:abstractNumId w:val="9"/>
    <w:lvlOverride w:ilvl="0">
      <w:startOverride w:val="8"/>
    </w:lvlOverride>
  </w:num>
  <w:num w:numId="13">
    <w:abstractNumId w:val="5"/>
    <w:lvlOverride w:ilvl="0">
      <w:startOverride w:val="9"/>
    </w:lvlOverride>
  </w:num>
  <w:num w:numId="14">
    <w:abstractNumId w:val="2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4"/>
    <w:lvlOverride w:ilvl="0">
      <w:startOverride w:val="2"/>
    </w:lvlOverride>
  </w:num>
  <w:num w:numId="18">
    <w:abstractNumId w:val="19"/>
    <w:lvlOverride w:ilvl="0">
      <w:startOverride w:val="1"/>
    </w:lvlOverride>
  </w:num>
  <w:num w:numId="19">
    <w:abstractNumId w:val="4"/>
    <w:lvlOverride w:ilvl="0">
      <w:startOverride w:val="3"/>
    </w:lvlOverride>
  </w:num>
  <w:num w:numId="20">
    <w:abstractNumId w:val="1"/>
    <w:lvlOverride w:ilvl="0">
      <w:startOverride w:val="6"/>
    </w:lvlOverride>
  </w:num>
  <w:num w:numId="21">
    <w:abstractNumId w:val="13"/>
    <w:lvlOverride w:ilvl="0">
      <w:startOverride w:val="1"/>
    </w:lvlOverride>
  </w:num>
  <w:num w:numId="22">
    <w:abstractNumId w:val="20"/>
    <w:lvlOverride w:ilvl="0">
      <w:startOverride w:val="4"/>
    </w:lvlOverride>
  </w:num>
  <w:num w:numId="23">
    <w:abstractNumId w:val="15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18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B"/>
    <w:rsid w:val="0002139E"/>
    <w:rsid w:val="00030455"/>
    <w:rsid w:val="000436E5"/>
    <w:rsid w:val="000B159B"/>
    <w:rsid w:val="000B207F"/>
    <w:rsid w:val="000C3DA1"/>
    <w:rsid w:val="000D2759"/>
    <w:rsid w:val="000D2B70"/>
    <w:rsid w:val="000D4DC8"/>
    <w:rsid w:val="000D5F17"/>
    <w:rsid w:val="00115BFA"/>
    <w:rsid w:val="0012545D"/>
    <w:rsid w:val="00131C70"/>
    <w:rsid w:val="00141E9D"/>
    <w:rsid w:val="00160566"/>
    <w:rsid w:val="00163AA9"/>
    <w:rsid w:val="001673F2"/>
    <w:rsid w:val="00190E33"/>
    <w:rsid w:val="001B2AC2"/>
    <w:rsid w:val="001E02EA"/>
    <w:rsid w:val="001E15F7"/>
    <w:rsid w:val="002046D7"/>
    <w:rsid w:val="00222FDC"/>
    <w:rsid w:val="002267E0"/>
    <w:rsid w:val="00264C47"/>
    <w:rsid w:val="00280312"/>
    <w:rsid w:val="002C3301"/>
    <w:rsid w:val="002D6A12"/>
    <w:rsid w:val="002F564A"/>
    <w:rsid w:val="00300A4B"/>
    <w:rsid w:val="003271B4"/>
    <w:rsid w:val="00364299"/>
    <w:rsid w:val="003A27A3"/>
    <w:rsid w:val="003C54FD"/>
    <w:rsid w:val="003F43AF"/>
    <w:rsid w:val="003F4E68"/>
    <w:rsid w:val="003F5BFE"/>
    <w:rsid w:val="003F7BC8"/>
    <w:rsid w:val="00400A4A"/>
    <w:rsid w:val="004034D6"/>
    <w:rsid w:val="004131CD"/>
    <w:rsid w:val="0044119E"/>
    <w:rsid w:val="00460071"/>
    <w:rsid w:val="00493F34"/>
    <w:rsid w:val="00496072"/>
    <w:rsid w:val="004D6DC8"/>
    <w:rsid w:val="004E2D1C"/>
    <w:rsid w:val="004F1742"/>
    <w:rsid w:val="004F6ED9"/>
    <w:rsid w:val="00507B54"/>
    <w:rsid w:val="0051322D"/>
    <w:rsid w:val="005203F3"/>
    <w:rsid w:val="00531908"/>
    <w:rsid w:val="00543645"/>
    <w:rsid w:val="00556007"/>
    <w:rsid w:val="00567621"/>
    <w:rsid w:val="00567993"/>
    <w:rsid w:val="00580DE0"/>
    <w:rsid w:val="00593434"/>
    <w:rsid w:val="00601D7E"/>
    <w:rsid w:val="00632051"/>
    <w:rsid w:val="0065323B"/>
    <w:rsid w:val="006B77E4"/>
    <w:rsid w:val="006B79FE"/>
    <w:rsid w:val="006C011C"/>
    <w:rsid w:val="006D7854"/>
    <w:rsid w:val="006E50E3"/>
    <w:rsid w:val="00706FAC"/>
    <w:rsid w:val="00707638"/>
    <w:rsid w:val="007105E4"/>
    <w:rsid w:val="00710A6E"/>
    <w:rsid w:val="00723E71"/>
    <w:rsid w:val="007256AF"/>
    <w:rsid w:val="007832DA"/>
    <w:rsid w:val="007B6330"/>
    <w:rsid w:val="007C4DA0"/>
    <w:rsid w:val="007D64B1"/>
    <w:rsid w:val="007E1A92"/>
    <w:rsid w:val="007F3330"/>
    <w:rsid w:val="00823332"/>
    <w:rsid w:val="00833F75"/>
    <w:rsid w:val="0083770E"/>
    <w:rsid w:val="00856E1A"/>
    <w:rsid w:val="008740DA"/>
    <w:rsid w:val="008D5398"/>
    <w:rsid w:val="00930136"/>
    <w:rsid w:val="00974C8E"/>
    <w:rsid w:val="009A1C91"/>
    <w:rsid w:val="009B2481"/>
    <w:rsid w:val="00A0572E"/>
    <w:rsid w:val="00A1287C"/>
    <w:rsid w:val="00A90962"/>
    <w:rsid w:val="00AB0214"/>
    <w:rsid w:val="00AB6BB9"/>
    <w:rsid w:val="00AD3A28"/>
    <w:rsid w:val="00AE25F2"/>
    <w:rsid w:val="00B1551F"/>
    <w:rsid w:val="00B377ED"/>
    <w:rsid w:val="00B67220"/>
    <w:rsid w:val="00B73493"/>
    <w:rsid w:val="00BE3954"/>
    <w:rsid w:val="00C067F5"/>
    <w:rsid w:val="00C10543"/>
    <w:rsid w:val="00C212D0"/>
    <w:rsid w:val="00C44C47"/>
    <w:rsid w:val="00C45700"/>
    <w:rsid w:val="00C674F9"/>
    <w:rsid w:val="00CB594B"/>
    <w:rsid w:val="00CD26DF"/>
    <w:rsid w:val="00D31675"/>
    <w:rsid w:val="00D408B9"/>
    <w:rsid w:val="00D53A88"/>
    <w:rsid w:val="00D86B0E"/>
    <w:rsid w:val="00DA4B8D"/>
    <w:rsid w:val="00DD08A5"/>
    <w:rsid w:val="00E03E3B"/>
    <w:rsid w:val="00E1538E"/>
    <w:rsid w:val="00E30BA9"/>
    <w:rsid w:val="00E42B4C"/>
    <w:rsid w:val="00E42F59"/>
    <w:rsid w:val="00E47BB9"/>
    <w:rsid w:val="00E76042"/>
    <w:rsid w:val="00EC679F"/>
    <w:rsid w:val="00ED7835"/>
    <w:rsid w:val="00EF1739"/>
    <w:rsid w:val="00F479A6"/>
    <w:rsid w:val="00F7500F"/>
    <w:rsid w:val="00F76C03"/>
    <w:rsid w:val="00F8281A"/>
    <w:rsid w:val="00F90785"/>
    <w:rsid w:val="00FA5464"/>
    <w:rsid w:val="00F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D32D"/>
  <w15:docId w15:val="{06FB322F-3881-4E86-9D2E-7CE710B6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A4B8D"/>
    <w:pPr>
      <w:widowControl w:val="0"/>
      <w:autoSpaceDE w:val="0"/>
      <w:autoSpaceDN w:val="0"/>
      <w:adjustRightInd w:val="0"/>
      <w:spacing w:after="0" w:line="281" w:lineRule="exact"/>
      <w:ind w:hanging="3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4B8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A4B8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A4B8D"/>
    <w:rPr>
      <w:rFonts w:ascii="Arial" w:hAnsi="Arial" w:cs="Arial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A4B8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DA4B8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DA4B8D"/>
    <w:pPr>
      <w:widowControl w:val="0"/>
      <w:autoSpaceDE w:val="0"/>
      <w:autoSpaceDN w:val="0"/>
      <w:adjustRightInd w:val="0"/>
      <w:spacing w:after="0" w:line="270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D6DC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6DC8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AA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E25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25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25F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25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25F2"/>
    <w:rPr>
      <w:b/>
      <w:bCs/>
      <w:sz w:val="20"/>
      <w:szCs w:val="20"/>
    </w:rPr>
  </w:style>
  <w:style w:type="table" w:styleId="ad">
    <w:name w:val="Table Grid"/>
    <w:basedOn w:val="a1"/>
    <w:uiPriority w:val="59"/>
    <w:rsid w:val="000D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2A73-8BD7-49F3-B1ED-8DAD75A5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10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Nefedova  Ekaterina</cp:lastModifiedBy>
  <cp:revision>40</cp:revision>
  <cp:lastPrinted>2019-02-08T09:14:00Z</cp:lastPrinted>
  <dcterms:created xsi:type="dcterms:W3CDTF">2015-03-15T09:59:00Z</dcterms:created>
  <dcterms:modified xsi:type="dcterms:W3CDTF">2019-02-08T09:35:00Z</dcterms:modified>
</cp:coreProperties>
</file>